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569C8" w:rsidR="006E5313" w:rsidP="00A0616F" w:rsidRDefault="006E5313" w14:paraId="37c2d77" w14:textId="37c2d77">
      <w:pPr>
        <w:spacing w:after="0"/>
        <w15:collapsed w:val="false"/>
        <w:rPr>
          <w:rFonts w:ascii="Arial" w:hAnsi="Arial" w:cs="Arial"/>
        </w:rPr>
      </w:pPr>
      <w:bookmarkStart w:name="_GoBack" w:id="0"/>
      <w:bookmarkEnd w:id="0"/>
      <w:r w:rsidRPr="005569C8">
        <w:rPr>
          <w:rFonts w:ascii="Arial" w:hAnsi="Arial" w:cs="Arial"/>
        </w:rPr>
        <w:t xml:space="preserve">REPUBLIKA HRVATSKA                 </w:t>
      </w:r>
      <w:r w:rsidRPr="005569C8">
        <w:rPr>
          <w:rFonts w:ascii="Arial" w:hAnsi="Arial" w:cs="Arial"/>
        </w:rPr>
        <w:tab/>
      </w:r>
      <w:r w:rsidRPr="005569C8">
        <w:rPr>
          <w:rFonts w:ascii="Arial" w:hAnsi="Arial" w:cs="Arial"/>
        </w:rPr>
        <w:tab/>
      </w:r>
      <w:r w:rsidRPr="005569C8">
        <w:rPr>
          <w:rFonts w:ascii="Arial" w:hAnsi="Arial" w:cs="Arial"/>
        </w:rPr>
        <w:tab/>
      </w:r>
      <w:r w:rsidRPr="005569C8">
        <w:rPr>
          <w:rFonts w:ascii="Arial" w:hAnsi="Arial" w:cs="Arial"/>
        </w:rPr>
        <w:tab/>
        <w:t xml:space="preserve">  </w:t>
      </w:r>
    </w:p>
    <w:p w:rsidRPr="005569C8" w:rsidR="006E5313" w:rsidP="00A0616F" w:rsidRDefault="006E5313">
      <w:pPr>
        <w:spacing w:after="0"/>
        <w:rPr>
          <w:rFonts w:ascii="Arial" w:hAnsi="Arial" w:cs="Arial"/>
        </w:rPr>
      </w:pPr>
      <w:r w:rsidRPr="005569C8">
        <w:rPr>
          <w:rFonts w:ascii="Arial" w:hAnsi="Arial" w:cs="Arial"/>
        </w:rPr>
        <w:t>TRGOVAČKI SUD U SPLITU</w:t>
      </w:r>
    </w:p>
    <w:p w:rsidRPr="005569C8" w:rsidR="006E5313" w:rsidP="00A0616F" w:rsidRDefault="006E5313">
      <w:pPr>
        <w:spacing w:after="0"/>
        <w:rPr>
          <w:rFonts w:ascii="Arial" w:hAnsi="Arial" w:cs="Arial"/>
        </w:rPr>
      </w:pPr>
      <w:r w:rsidRPr="005569C8">
        <w:rPr>
          <w:rFonts w:ascii="Arial" w:hAnsi="Arial" w:cs="Arial"/>
        </w:rPr>
        <w:t>Split, Sukoišanska br. 6</w:t>
      </w:r>
    </w:p>
    <w:p w:rsidRPr="005569C8" w:rsidR="006E5313" w:rsidP="00A0616F" w:rsidRDefault="006E5313">
      <w:pPr>
        <w:pStyle w:val="Naslov1"/>
        <w:jc w:val="left"/>
        <w:rPr>
          <w:rFonts w:ascii="Arial" w:hAnsi="Arial" w:cs="Arial"/>
          <w:b w:val="false"/>
        </w:rPr>
      </w:pPr>
    </w:p>
    <w:p w:rsidR="00A0616F" w:rsidP="008B0050" w:rsidRDefault="006E5313">
      <w:pPr>
        <w:pStyle w:val="Naslov1"/>
        <w:rPr>
          <w:rFonts w:ascii="Arial" w:hAnsi="Arial" w:cs="Arial"/>
          <w:b w:val="false"/>
        </w:rPr>
      </w:pPr>
      <w:r w:rsidRPr="005569C8">
        <w:rPr>
          <w:rFonts w:ascii="Arial" w:hAnsi="Arial" w:cs="Arial"/>
          <w:b w:val="false"/>
        </w:rPr>
        <w:t xml:space="preserve">Z A P I S N I K </w:t>
      </w:r>
    </w:p>
    <w:p w:rsidRPr="008B0050" w:rsidR="008B0050" w:rsidP="008B0050" w:rsidRDefault="008B0050">
      <w:pPr>
        <w:spacing w:after="0"/>
      </w:pPr>
    </w:p>
    <w:p w:rsidRPr="005569C8" w:rsidR="006E5313" w:rsidP="008B0050" w:rsidRDefault="006E5313">
      <w:pPr>
        <w:spacing w:after="0"/>
        <w:jc w:val="both"/>
        <w:rPr>
          <w:rFonts w:ascii="Arial" w:hAnsi="Arial" w:cs="Arial"/>
        </w:rPr>
      </w:pPr>
      <w:r w:rsidRPr="005569C8">
        <w:rPr>
          <w:rFonts w:ascii="Arial" w:hAnsi="Arial" w:cs="Arial"/>
        </w:rPr>
        <w:t xml:space="preserve">s ročišta za glasovanje o planu restrukturiranja održanog </w:t>
      </w:r>
      <w:r w:rsidR="005539C6">
        <w:rPr>
          <w:rFonts w:ascii="Arial" w:hAnsi="Arial" w:cs="Arial"/>
        </w:rPr>
        <w:t>23</w:t>
      </w:r>
      <w:r w:rsidRPr="005569C8" w:rsidR="005569C8">
        <w:rPr>
          <w:rFonts w:ascii="Arial" w:hAnsi="Arial" w:cs="Arial"/>
        </w:rPr>
        <w:t>. srpnja</w:t>
      </w:r>
      <w:r w:rsidRPr="005569C8" w:rsidR="00A0616F">
        <w:rPr>
          <w:rFonts w:ascii="Arial" w:hAnsi="Arial" w:cs="Arial"/>
        </w:rPr>
        <w:t xml:space="preserve"> 2021</w:t>
      </w:r>
      <w:r w:rsidRPr="005569C8">
        <w:rPr>
          <w:rFonts w:ascii="Arial" w:hAnsi="Arial" w:cs="Arial"/>
        </w:rPr>
        <w:t xml:space="preserve">. kod Trgovačkog suda u Splitu u predstečajnom postupku nad dužnikom </w:t>
      </w:r>
      <w:r w:rsidRPr="005569C8" w:rsidR="005569C8">
        <w:rPr>
          <w:rFonts w:ascii="Arial" w:hAnsi="Arial" w:cs="Arial"/>
        </w:rPr>
        <w:t>ALPRO-ATT d.o.o., Trogirska cesta 4, Plano (Trogir), OIB: 51191227541</w:t>
      </w:r>
    </w:p>
    <w:p w:rsidRPr="005569C8" w:rsidR="00A0616F" w:rsidP="00A0616F" w:rsidRDefault="00A0616F">
      <w:pPr>
        <w:spacing w:before="200" w:after="0"/>
        <w:jc w:val="both"/>
        <w:rPr>
          <w:rFonts w:ascii="Arial" w:hAnsi="Arial" w:eastAsia="Times New Roman" w:cs="Arial"/>
        </w:rPr>
      </w:pPr>
      <w:r w:rsidRPr="005569C8">
        <w:rPr>
          <w:rFonts w:ascii="Arial" w:hAnsi="Arial" w:eastAsia="Times New Roman" w:cs="Arial"/>
        </w:rPr>
        <w:t>Nazočni od strane suda:</w:t>
      </w:r>
    </w:p>
    <w:p w:rsidRPr="005569C8" w:rsidR="00A0616F" w:rsidP="00A0616F" w:rsidRDefault="00A0616F">
      <w:pPr>
        <w:spacing w:after="0"/>
        <w:jc w:val="both"/>
        <w:rPr>
          <w:rFonts w:ascii="Arial" w:hAnsi="Arial" w:eastAsia="Times New Roman" w:cs="Arial"/>
        </w:rPr>
      </w:pPr>
      <w:r w:rsidRPr="005569C8">
        <w:rPr>
          <w:rFonts w:ascii="Arial" w:hAnsi="Arial" w:eastAsia="Times New Roman" w:cs="Arial"/>
        </w:rPr>
        <w:t>Katarina Mikulić, sudac</w:t>
      </w:r>
    </w:p>
    <w:p w:rsidRPr="005569C8" w:rsidR="00A0616F" w:rsidP="00A0616F" w:rsidRDefault="00A0616F">
      <w:pPr>
        <w:spacing w:after="0"/>
        <w:jc w:val="both"/>
        <w:rPr>
          <w:rFonts w:ascii="Arial" w:hAnsi="Arial" w:eastAsia="Times New Roman" w:cs="Arial"/>
        </w:rPr>
      </w:pPr>
      <w:r w:rsidRPr="005569C8">
        <w:rPr>
          <w:rFonts w:ascii="Arial" w:hAnsi="Arial" w:eastAsia="Times New Roman" w:cs="Arial"/>
        </w:rPr>
        <w:t>Ivana Hajder, zapisničar</w:t>
      </w:r>
    </w:p>
    <w:p w:rsidRPr="005569C8" w:rsidR="00A0616F" w:rsidP="00A0616F" w:rsidRDefault="00A0616F">
      <w:pPr>
        <w:spacing w:before="300" w:after="0"/>
        <w:rPr>
          <w:rFonts w:ascii="Arial" w:hAnsi="Arial" w:eastAsia="Times New Roman" w:cs="Arial"/>
        </w:rPr>
      </w:pPr>
      <w:r w:rsidRPr="005569C8">
        <w:rPr>
          <w:rFonts w:ascii="Arial" w:hAnsi="Arial" w:eastAsia="Times New Roman" w:cs="Arial"/>
        </w:rPr>
        <w:t xml:space="preserve">Početak u </w:t>
      </w:r>
      <w:r w:rsidR="005539C6">
        <w:rPr>
          <w:rFonts w:ascii="Arial" w:hAnsi="Arial" w:eastAsia="Times New Roman" w:cs="Arial"/>
        </w:rPr>
        <w:t>13</w:t>
      </w:r>
      <w:r w:rsidRPr="005569C8">
        <w:rPr>
          <w:rFonts w:ascii="Arial" w:hAnsi="Arial" w:eastAsia="Times New Roman" w:cs="Arial"/>
        </w:rPr>
        <w:t>:00 sati.</w:t>
      </w:r>
    </w:p>
    <w:p w:rsidRPr="005569C8" w:rsidR="00A0616F" w:rsidP="00A0616F" w:rsidRDefault="00A0616F">
      <w:pPr>
        <w:pBdr>
          <w:top w:val="nil"/>
          <w:left w:val="nil"/>
          <w:bottom w:val="nil"/>
          <w:right w:val="nil"/>
          <w:between w:val="nil"/>
        </w:pBdr>
        <w:spacing w:before="300" w:after="0"/>
        <w:jc w:val="both"/>
        <w:rPr>
          <w:rFonts w:ascii="Arial" w:hAnsi="Arial" w:eastAsia="Times New Roman" w:cs="Arial"/>
          <w:color w:val="000000"/>
        </w:rPr>
      </w:pPr>
      <w:r w:rsidRPr="005569C8">
        <w:rPr>
          <w:rFonts w:ascii="Arial" w:hAnsi="Arial" w:eastAsia="Times New Roman" w:cs="Arial"/>
          <w:color w:val="000000"/>
        </w:rPr>
        <w:t>Ročište je javno.</w:t>
      </w:r>
    </w:p>
    <w:p w:rsidRPr="005569C8" w:rsidR="00A0616F" w:rsidP="00A0616F" w:rsidRDefault="00A0616F">
      <w:pPr>
        <w:pBdr>
          <w:top w:val="nil"/>
          <w:left w:val="nil"/>
          <w:bottom w:val="nil"/>
          <w:right w:val="nil"/>
          <w:between w:val="nil"/>
        </w:pBdr>
        <w:spacing w:before="300" w:after="0"/>
        <w:jc w:val="both"/>
        <w:rPr>
          <w:rFonts w:ascii="Arial" w:hAnsi="Arial" w:eastAsia="Times New Roman" w:cs="Arial"/>
          <w:color w:val="000000"/>
        </w:rPr>
      </w:pPr>
      <w:r w:rsidRPr="005569C8">
        <w:rPr>
          <w:rFonts w:ascii="Arial" w:hAnsi="Arial" w:eastAsia="Times New Roman" w:cs="Arial"/>
          <w:color w:val="000000"/>
        </w:rPr>
        <w:t>Utvrđuje se da su pristupili:</w:t>
      </w:r>
    </w:p>
    <w:p w:rsidRPr="005569C8" w:rsidR="00A0616F" w:rsidP="00A0616F" w:rsidRDefault="00A0616F">
      <w:pPr>
        <w:spacing w:before="80" w:after="0"/>
        <w:jc w:val="both"/>
        <w:rPr>
          <w:rFonts w:ascii="Arial" w:hAnsi="Arial" w:eastAsia="Times New Roman" w:cs="Arial"/>
        </w:rPr>
      </w:pPr>
      <w:r w:rsidRPr="005569C8">
        <w:rPr>
          <w:rFonts w:ascii="Arial" w:hAnsi="Arial" w:eastAsia="Times New Roman" w:cs="Arial"/>
        </w:rPr>
        <w:t xml:space="preserve">- povjerenik predstečajnog postupka </w:t>
      </w:r>
      <w:r w:rsidR="005525EE">
        <w:rPr>
          <w:rFonts w:ascii="Arial" w:hAnsi="Arial" w:eastAsia="Times New Roman" w:cs="Arial"/>
        </w:rPr>
        <w:t xml:space="preserve">Marko Plavetić </w:t>
      </w:r>
      <w:r w:rsidRPr="005569C8">
        <w:rPr>
          <w:rFonts w:ascii="Arial" w:hAnsi="Arial" w:eastAsia="Times New Roman" w:cs="Arial"/>
        </w:rPr>
        <w:t xml:space="preserve"> </w:t>
      </w:r>
    </w:p>
    <w:p w:rsidRPr="005569C8" w:rsidR="00A0616F" w:rsidP="00A0616F" w:rsidRDefault="000B19F1">
      <w:pPr>
        <w:spacing w:before="200" w:after="0"/>
        <w:jc w:val="both"/>
        <w:rPr>
          <w:rFonts w:ascii="Arial" w:hAnsi="Arial" w:eastAsia="Times New Roman" w:cs="Arial"/>
        </w:rPr>
      </w:pPr>
      <w:r w:rsidRPr="005569C8">
        <w:rPr>
          <w:rFonts w:ascii="Arial" w:hAnsi="Arial" w:eastAsia="Times New Roman" w:cs="Arial"/>
        </w:rPr>
        <w:t xml:space="preserve">Za dužnika </w:t>
      </w:r>
      <w:r w:rsidR="005525EE">
        <w:rPr>
          <w:rFonts w:ascii="Arial" w:hAnsi="Arial" w:eastAsia="Times New Roman" w:cs="Arial"/>
        </w:rPr>
        <w:t>Ana Mahmutović</w:t>
      </w:r>
      <w:r w:rsidRPr="005569C8" w:rsidR="00A0616F">
        <w:rPr>
          <w:rFonts w:ascii="Arial" w:hAnsi="Arial" w:eastAsia="Times New Roman" w:cs="Arial"/>
        </w:rPr>
        <w:t>, odvjetni</w:t>
      </w:r>
      <w:r w:rsidR="005525EE">
        <w:rPr>
          <w:rFonts w:ascii="Arial" w:hAnsi="Arial" w:eastAsia="Times New Roman" w:cs="Arial"/>
        </w:rPr>
        <w:t>ca</w:t>
      </w:r>
      <w:r w:rsidRPr="005569C8" w:rsidR="00A0616F">
        <w:rPr>
          <w:rFonts w:ascii="Arial" w:hAnsi="Arial" w:eastAsia="Times New Roman" w:cs="Arial"/>
        </w:rPr>
        <w:t xml:space="preserve"> u </w:t>
      </w:r>
      <w:r w:rsidR="005525EE">
        <w:rPr>
          <w:rFonts w:ascii="Arial" w:hAnsi="Arial" w:eastAsia="Times New Roman" w:cs="Arial"/>
        </w:rPr>
        <w:t>Trogiru</w:t>
      </w:r>
      <w:r w:rsidRPr="005569C8" w:rsidR="00A0616F">
        <w:rPr>
          <w:rFonts w:ascii="Arial" w:hAnsi="Arial" w:eastAsia="Times New Roman" w:cs="Arial"/>
        </w:rPr>
        <w:t xml:space="preserve">, punomoć u spisu </w:t>
      </w:r>
    </w:p>
    <w:p w:rsidRPr="005569C8" w:rsidR="00A0616F" w:rsidP="00A0616F" w:rsidRDefault="00A0616F">
      <w:pPr>
        <w:spacing w:before="200" w:after="0"/>
        <w:jc w:val="both"/>
        <w:rPr>
          <w:rFonts w:ascii="Arial" w:hAnsi="Arial" w:eastAsia="Times New Roman" w:cs="Arial"/>
        </w:rPr>
      </w:pPr>
      <w:r w:rsidRPr="005569C8">
        <w:rPr>
          <w:rFonts w:ascii="Arial" w:hAnsi="Arial" w:eastAsia="Times New Roman" w:cs="Arial"/>
        </w:rPr>
        <w:t>Za vjerovnike:</w:t>
      </w:r>
    </w:p>
    <w:p w:rsidR="005539C6" w:rsidP="005539C6" w:rsidRDefault="005539C6">
      <w:pPr>
        <w:spacing w:before="200" w:after="0"/>
        <w:jc w:val="both"/>
        <w:rPr>
          <w:rFonts w:ascii="Arial" w:hAnsi="Arial" w:eastAsia="Times New Roman" w:cs="Arial"/>
        </w:rPr>
      </w:pPr>
      <w:r w:rsidRPr="005569C8">
        <w:rPr>
          <w:rFonts w:ascii="Arial" w:hAnsi="Arial" w:eastAsia="Times New Roman" w:cs="Arial"/>
        </w:rPr>
        <w:t>Za vjerovnike:</w:t>
      </w:r>
    </w:p>
    <w:p w:rsidRPr="005525EE" w:rsidR="00E83E1E" w:rsidP="00E83E1E" w:rsidRDefault="00E83E1E">
      <w:pPr>
        <w:spacing w:after="0"/>
        <w:jc w:val="both"/>
        <w:rPr>
          <w:rFonts w:ascii="Arial" w:hAnsi="Arial" w:eastAsia="Times New Roman" w:cs="Arial"/>
        </w:rPr>
      </w:pPr>
      <w:r w:rsidRPr="005525EE">
        <w:rPr>
          <w:rFonts w:ascii="Arial" w:hAnsi="Arial" w:eastAsia="Times New Roman" w:cs="Arial"/>
        </w:rPr>
        <w:t xml:space="preserve">Ana Mahmutović </w:t>
      </w:r>
    </w:p>
    <w:p w:rsidR="009665C5" w:rsidP="009665C5" w:rsidRDefault="009665C5">
      <w:pPr>
        <w:spacing w:after="0"/>
        <w:jc w:val="both"/>
        <w:rPr>
          <w:rFonts w:ascii="Arial" w:hAnsi="Arial" w:eastAsia="Times New Roman" w:cs="Arial"/>
        </w:rPr>
      </w:pPr>
      <w:r>
        <w:rPr>
          <w:rFonts w:ascii="Arial" w:hAnsi="Arial" w:eastAsia="Times New Roman" w:cs="Arial"/>
        </w:rPr>
        <w:t>Josip Mahumutović</w:t>
      </w:r>
    </w:p>
    <w:p w:rsidR="009665C5" w:rsidP="009665C5" w:rsidRDefault="009665C5">
      <w:pPr>
        <w:spacing w:after="0"/>
        <w:jc w:val="both"/>
        <w:rPr>
          <w:rFonts w:ascii="Arial" w:hAnsi="Arial" w:eastAsia="Times New Roman" w:cs="Arial"/>
        </w:rPr>
      </w:pPr>
      <w:r w:rsidRPr="00707B23">
        <w:rPr>
          <w:rFonts w:ascii="Arial" w:hAnsi="Arial" w:eastAsia="Times New Roman" w:cs="Arial"/>
        </w:rPr>
        <w:t>A.R.Peissig GmbH</w:t>
      </w:r>
      <w:r>
        <w:rPr>
          <w:rFonts w:ascii="Arial" w:hAnsi="Arial" w:eastAsia="Times New Roman" w:cs="Arial"/>
        </w:rPr>
        <w:t xml:space="preserve">- Duje Domazet, odvjetnik u OD Budimir i partneri </w:t>
      </w:r>
    </w:p>
    <w:p w:rsidR="00E83E1E" w:rsidP="005539C6" w:rsidRDefault="009665C5">
      <w:pPr>
        <w:spacing w:after="0"/>
        <w:jc w:val="both"/>
        <w:rPr>
          <w:rFonts w:ascii="Arial" w:hAnsi="Arial" w:eastAsia="Times New Roman" w:cs="Arial"/>
        </w:rPr>
      </w:pPr>
      <w:r w:rsidRPr="005525EE">
        <w:rPr>
          <w:rFonts w:ascii="Arial" w:hAnsi="Arial" w:eastAsia="Times New Roman" w:cs="Arial"/>
        </w:rPr>
        <w:t xml:space="preserve">ERSTE&amp;STEIERMÄRKISCHE BANKA d.d- zamjenica punomoćnika </w:t>
      </w:r>
      <w:r>
        <w:rPr>
          <w:rFonts w:ascii="Arial" w:hAnsi="Arial" w:eastAsia="Times New Roman" w:cs="Arial"/>
        </w:rPr>
        <w:t xml:space="preserve">Anamarija Buzolić Mrklić, </w:t>
      </w:r>
      <w:r w:rsidRPr="005525EE">
        <w:rPr>
          <w:rFonts w:ascii="Arial" w:hAnsi="Arial" w:eastAsia="Times New Roman" w:cs="Arial"/>
        </w:rPr>
        <w:t xml:space="preserve">zamjenička punomoć u spisu </w:t>
      </w:r>
    </w:p>
    <w:p w:rsidR="009665C5" w:rsidP="009665C5" w:rsidRDefault="009665C5">
      <w:pPr>
        <w:spacing w:after="0"/>
        <w:jc w:val="both"/>
        <w:rPr>
          <w:rFonts w:ascii="Arial" w:hAnsi="Arial" w:eastAsia="Times New Roman" w:cs="Arial"/>
        </w:rPr>
      </w:pPr>
      <w:r>
        <w:rPr>
          <w:rFonts w:ascii="Arial" w:hAnsi="Arial" w:eastAsia="Times New Roman" w:cs="Arial"/>
        </w:rPr>
        <w:t xml:space="preserve">multiport recyclin GmbH- Ivan Šustić, odvjetnički vježbenik iz OD Župić i Partneri </w:t>
      </w:r>
    </w:p>
    <w:p w:rsidR="005539C6" w:rsidP="005539C6" w:rsidRDefault="005539C6">
      <w:pPr>
        <w:spacing w:after="0"/>
        <w:jc w:val="both"/>
        <w:rPr>
          <w:rFonts w:ascii="Arial" w:hAnsi="Arial" w:eastAsia="Times New Roman" w:cs="Arial"/>
        </w:rPr>
      </w:pPr>
    </w:p>
    <w:p w:rsidR="00B23860" w:rsidP="005539C6" w:rsidRDefault="005539C6">
      <w:pPr>
        <w:ind w:firstLine="720"/>
        <w:jc w:val="both"/>
        <w:rPr>
          <w:rFonts w:ascii="Arial" w:hAnsi="Arial" w:cs="Arial"/>
        </w:rPr>
      </w:pPr>
      <w:r>
        <w:rPr>
          <w:rFonts w:ascii="Arial" w:hAnsi="Arial" w:eastAsia="Times New Roman" w:cs="Arial"/>
        </w:rPr>
        <w:t>Utvrđuje se da ročištu u svojstvu javnosti prisustvuje M</w:t>
      </w:r>
      <w:r w:rsidR="009665C5">
        <w:rPr>
          <w:rFonts w:ascii="Arial" w:hAnsi="Arial" w:cs="Arial"/>
        </w:rPr>
        <w:t>aja Medić i Duško Koruga.</w:t>
      </w:r>
    </w:p>
    <w:p w:rsidRPr="005569C8" w:rsidR="006E5313" w:rsidP="006E5313" w:rsidRDefault="006E5313">
      <w:pPr>
        <w:ind w:firstLine="720"/>
        <w:jc w:val="both"/>
        <w:rPr>
          <w:rFonts w:ascii="Arial" w:hAnsi="Arial" w:cs="Arial"/>
        </w:rPr>
      </w:pPr>
      <w:r w:rsidRPr="005569C8">
        <w:rPr>
          <w:rFonts w:ascii="Arial" w:hAnsi="Arial" w:cs="Arial"/>
        </w:rPr>
        <w:t xml:space="preserve">Utvrđuje se da je </w:t>
      </w:r>
      <w:r w:rsidRPr="005569C8" w:rsidR="004C6545">
        <w:rPr>
          <w:rFonts w:ascii="Arial" w:hAnsi="Arial" w:cs="Arial"/>
        </w:rPr>
        <w:t>rješenjem</w:t>
      </w:r>
      <w:r w:rsidRPr="005569C8">
        <w:rPr>
          <w:rFonts w:ascii="Arial" w:hAnsi="Arial" w:cs="Arial"/>
        </w:rPr>
        <w:t xml:space="preserve"> ovog suda St-</w:t>
      </w:r>
      <w:r w:rsidR="00B910EB">
        <w:rPr>
          <w:rFonts w:ascii="Arial" w:hAnsi="Arial" w:cs="Arial"/>
        </w:rPr>
        <w:t>173/2020-82</w:t>
      </w:r>
      <w:r w:rsidRPr="005569C8">
        <w:rPr>
          <w:rFonts w:ascii="Arial" w:hAnsi="Arial" w:cs="Arial"/>
        </w:rPr>
        <w:t xml:space="preserve"> od </w:t>
      </w:r>
      <w:r w:rsidR="00B910EB">
        <w:rPr>
          <w:rFonts w:ascii="Arial" w:hAnsi="Arial" w:cs="Arial"/>
        </w:rPr>
        <w:t>19. svibnja</w:t>
      </w:r>
      <w:r w:rsidRPr="005569C8" w:rsidR="004C6545">
        <w:rPr>
          <w:rFonts w:ascii="Arial" w:hAnsi="Arial" w:cs="Arial"/>
        </w:rPr>
        <w:t xml:space="preserve"> 2021</w:t>
      </w:r>
      <w:r w:rsidRPr="005569C8">
        <w:rPr>
          <w:rFonts w:ascii="Arial" w:hAnsi="Arial" w:cs="Arial"/>
        </w:rPr>
        <w:t>. zakazano ročište radi glasovanja o izmijenjenom planu r</w:t>
      </w:r>
      <w:r w:rsidRPr="005569C8" w:rsidR="004C6545">
        <w:rPr>
          <w:rFonts w:ascii="Arial" w:hAnsi="Arial" w:cs="Arial"/>
        </w:rPr>
        <w:t xml:space="preserve">estrukturiranja dužnika za dan </w:t>
      </w:r>
      <w:r w:rsidR="00B910EB">
        <w:rPr>
          <w:rFonts w:ascii="Arial" w:hAnsi="Arial" w:cs="Arial"/>
        </w:rPr>
        <w:t>13. srpnja</w:t>
      </w:r>
      <w:r w:rsidRPr="005569C8" w:rsidR="004C6545">
        <w:rPr>
          <w:rFonts w:ascii="Arial" w:hAnsi="Arial" w:cs="Arial"/>
        </w:rPr>
        <w:t xml:space="preserve"> 2021</w:t>
      </w:r>
      <w:r w:rsidRPr="005569C8">
        <w:rPr>
          <w:rFonts w:ascii="Arial" w:hAnsi="Arial" w:cs="Arial"/>
        </w:rPr>
        <w:t xml:space="preserve">., </w:t>
      </w:r>
      <w:r w:rsidR="005539C6">
        <w:rPr>
          <w:rFonts w:ascii="Arial" w:hAnsi="Arial" w:cs="Arial"/>
        </w:rPr>
        <w:t xml:space="preserve">a koje ročište je odgođeno raspravnim rješenjem od 13. srpnja 2021., </w:t>
      </w:r>
      <w:r w:rsidRPr="005569C8">
        <w:rPr>
          <w:rFonts w:ascii="Arial" w:hAnsi="Arial" w:cs="Arial"/>
        </w:rPr>
        <w:t xml:space="preserve">a koji je istog dana objavljen na mrežnoj stranici e-Oglasna ploča sudova.  </w:t>
      </w:r>
    </w:p>
    <w:p w:rsidRPr="005569C8" w:rsidR="006E5313" w:rsidP="006E5313" w:rsidRDefault="006E5313">
      <w:pPr>
        <w:spacing w:before="200"/>
        <w:ind w:firstLine="705"/>
        <w:jc w:val="both"/>
        <w:rPr>
          <w:rFonts w:ascii="Arial" w:hAnsi="Arial" w:cs="Arial"/>
        </w:rPr>
      </w:pPr>
      <w:r w:rsidRPr="005569C8">
        <w:rPr>
          <w:rFonts w:ascii="Arial" w:hAnsi="Arial" w:cs="Arial"/>
        </w:rPr>
        <w:t xml:space="preserve">Utvrđuje se da je dužnik </w:t>
      </w:r>
      <w:r w:rsidR="007E745C">
        <w:rPr>
          <w:rFonts w:ascii="Arial" w:hAnsi="Arial" w:cs="Arial"/>
        </w:rPr>
        <w:t>29. travnja</w:t>
      </w:r>
      <w:r w:rsidRPr="005569C8" w:rsidR="00BB138A">
        <w:rPr>
          <w:rFonts w:ascii="Arial" w:hAnsi="Arial" w:cs="Arial"/>
        </w:rPr>
        <w:t xml:space="preserve"> 2021</w:t>
      </w:r>
      <w:r w:rsidRPr="005569C8">
        <w:rPr>
          <w:rFonts w:ascii="Arial" w:hAnsi="Arial" w:cs="Arial"/>
        </w:rPr>
        <w:t>. u spis dostavio izmijenjeni plan restrukturiranja</w:t>
      </w:r>
      <w:r w:rsidR="00D95025">
        <w:rPr>
          <w:rFonts w:ascii="Arial" w:hAnsi="Arial" w:cs="Arial"/>
        </w:rPr>
        <w:t>.</w:t>
      </w:r>
      <w:r w:rsidR="00B23860">
        <w:rPr>
          <w:rFonts w:ascii="Arial" w:hAnsi="Arial" w:cs="Arial"/>
        </w:rPr>
        <w:t xml:space="preserve"> </w:t>
      </w:r>
    </w:p>
    <w:p w:rsidRPr="005569C8" w:rsidR="005142CE" w:rsidP="005142CE" w:rsidRDefault="005142CE">
      <w:pPr>
        <w:spacing w:before="200"/>
        <w:ind w:firstLine="705"/>
        <w:jc w:val="both"/>
        <w:rPr>
          <w:rFonts w:ascii="Arial" w:hAnsi="Arial" w:cs="Arial"/>
        </w:rPr>
      </w:pPr>
      <w:r w:rsidRPr="005569C8">
        <w:rPr>
          <w:rFonts w:ascii="Arial" w:hAnsi="Arial" w:cs="Arial"/>
        </w:rPr>
        <w:t xml:space="preserve">Nadalje se utvrđuje da je dužnik </w:t>
      </w:r>
      <w:r w:rsidR="007E745C">
        <w:rPr>
          <w:rFonts w:ascii="Arial" w:hAnsi="Arial" w:cs="Arial"/>
        </w:rPr>
        <w:t>17. svibnja</w:t>
      </w:r>
      <w:r w:rsidRPr="005569C8">
        <w:rPr>
          <w:rFonts w:ascii="Arial" w:hAnsi="Arial" w:cs="Arial"/>
        </w:rPr>
        <w:t xml:space="preserve"> 2021. u spis dostavio </w:t>
      </w:r>
      <w:r w:rsidRPr="005569C8" w:rsidR="00C71625">
        <w:rPr>
          <w:rFonts w:ascii="Arial" w:hAnsi="Arial" w:cs="Arial"/>
        </w:rPr>
        <w:t xml:space="preserve">dopunu </w:t>
      </w:r>
      <w:r w:rsidR="007E745C">
        <w:rPr>
          <w:rFonts w:ascii="Arial" w:hAnsi="Arial" w:cs="Arial"/>
        </w:rPr>
        <w:t xml:space="preserve">i ispravak </w:t>
      </w:r>
      <w:r w:rsidRPr="005569C8" w:rsidR="00C71625">
        <w:rPr>
          <w:rFonts w:ascii="Arial" w:hAnsi="Arial" w:cs="Arial"/>
        </w:rPr>
        <w:t>izmijenjenog</w:t>
      </w:r>
      <w:r w:rsidRPr="005569C8">
        <w:rPr>
          <w:rFonts w:ascii="Arial" w:hAnsi="Arial" w:cs="Arial"/>
        </w:rPr>
        <w:t xml:space="preserve"> plan restrukturiranja</w:t>
      </w:r>
      <w:r w:rsidRPr="005569C8" w:rsidR="00C71625">
        <w:rPr>
          <w:rFonts w:ascii="Arial" w:hAnsi="Arial" w:cs="Arial"/>
        </w:rPr>
        <w:t xml:space="preserve"> koji je dostavljen sudu </w:t>
      </w:r>
      <w:r w:rsidR="007E745C">
        <w:rPr>
          <w:rFonts w:ascii="Arial" w:hAnsi="Arial" w:cs="Arial"/>
        </w:rPr>
        <w:t>29. travnja</w:t>
      </w:r>
      <w:r w:rsidRPr="005569C8" w:rsidR="00C71625">
        <w:rPr>
          <w:rFonts w:ascii="Arial" w:hAnsi="Arial" w:cs="Arial"/>
        </w:rPr>
        <w:t xml:space="preserve"> 2021. </w:t>
      </w:r>
      <w:r w:rsidRPr="005569C8">
        <w:rPr>
          <w:rFonts w:ascii="Arial" w:hAnsi="Arial" w:cs="Arial"/>
        </w:rPr>
        <w:t>, koji je objavljen na mrežnoj stranici e-Oglasna ploča sudova istog dana.</w:t>
      </w:r>
    </w:p>
    <w:p w:rsidRPr="005569C8" w:rsidR="006E5313" w:rsidP="00BB138A" w:rsidRDefault="006E5313">
      <w:pPr>
        <w:spacing w:before="200"/>
        <w:ind w:firstLine="705"/>
        <w:jc w:val="both"/>
        <w:rPr>
          <w:rFonts w:ascii="Arial" w:hAnsi="Arial" w:cs="Arial"/>
        </w:rPr>
      </w:pPr>
      <w:r w:rsidRPr="005569C8">
        <w:rPr>
          <w:rFonts w:ascii="Arial" w:hAnsi="Arial" w:cs="Arial"/>
        </w:rPr>
        <w:t xml:space="preserve">Upoznaju se prisutni da je predmet današnjeg ročišta izlaganje izmijenjenog </w:t>
      </w:r>
      <w:r w:rsidRPr="005569C8" w:rsidR="006C5AC8">
        <w:rPr>
          <w:rFonts w:ascii="Arial" w:hAnsi="Arial" w:cs="Arial"/>
        </w:rPr>
        <w:t xml:space="preserve">i dopunjenog </w:t>
      </w:r>
      <w:r w:rsidRPr="005569C8">
        <w:rPr>
          <w:rFonts w:ascii="Arial" w:hAnsi="Arial" w:cs="Arial"/>
        </w:rPr>
        <w:t>plana restrukturiranja od strane dužnika, rasprava te glasovanje o tom planu, a sve to sukladno članku 55</w:t>
      </w:r>
      <w:r w:rsidRPr="005569C8" w:rsidR="00BB138A">
        <w:rPr>
          <w:rFonts w:ascii="Arial" w:hAnsi="Arial" w:cs="Arial"/>
        </w:rPr>
        <w:t>. Stečajnog zakona (dalje: SZ).</w:t>
      </w:r>
      <w:r w:rsidRPr="005569C8">
        <w:rPr>
          <w:rFonts w:ascii="Arial" w:hAnsi="Arial" w:cs="Arial"/>
        </w:rPr>
        <w:t xml:space="preserve">  </w:t>
      </w:r>
    </w:p>
    <w:p w:rsidRPr="005569C8" w:rsidR="001F6B25" w:rsidP="00C56E3A" w:rsidRDefault="001F6B25">
      <w:pPr>
        <w:tabs>
          <w:tab w:val="left" w:pos="708"/>
          <w:tab w:val="left" w:pos="1416"/>
          <w:tab w:val="left" w:pos="2124"/>
          <w:tab w:val="left" w:pos="2832"/>
          <w:tab w:val="left" w:pos="3540"/>
          <w:tab w:val="left" w:pos="4248"/>
          <w:tab w:val="left" w:pos="4956"/>
          <w:tab w:val="left" w:pos="5664"/>
          <w:tab w:val="left" w:pos="6372"/>
          <w:tab w:val="left" w:pos="7275"/>
        </w:tabs>
        <w:jc w:val="both"/>
        <w:rPr>
          <w:rFonts w:ascii="Arial" w:hAnsi="Arial" w:cs="Arial"/>
        </w:rPr>
      </w:pPr>
      <w:r w:rsidRPr="005569C8">
        <w:rPr>
          <w:rFonts w:ascii="Arial" w:hAnsi="Arial" w:cs="Arial"/>
        </w:rPr>
        <w:lastRenderedPageBreak/>
        <w:tab/>
        <w:t>Prelazi se na raspravu o predmetnom planu restrukturiranja.</w:t>
      </w:r>
      <w:r w:rsidRPr="005569C8" w:rsidR="00C56E3A">
        <w:rPr>
          <w:rFonts w:ascii="Arial" w:hAnsi="Arial" w:cs="Arial"/>
        </w:rPr>
        <w:tab/>
      </w:r>
    </w:p>
    <w:p w:rsidR="007E745C" w:rsidP="007E745C" w:rsidRDefault="006E5313">
      <w:pPr>
        <w:ind w:firstLine="705"/>
        <w:jc w:val="both"/>
        <w:rPr>
          <w:rFonts w:ascii="Arial" w:hAnsi="Arial" w:cs="Arial"/>
        </w:rPr>
      </w:pPr>
      <w:r w:rsidRPr="005569C8">
        <w:rPr>
          <w:rFonts w:ascii="Arial" w:hAnsi="Arial" w:cs="Arial"/>
        </w:rPr>
        <w:t>Punomoćni</w:t>
      </w:r>
      <w:r w:rsidR="007E745C">
        <w:rPr>
          <w:rFonts w:ascii="Arial" w:hAnsi="Arial" w:cs="Arial"/>
        </w:rPr>
        <w:t>ca</w:t>
      </w:r>
      <w:r w:rsidRPr="005569C8">
        <w:rPr>
          <w:rFonts w:ascii="Arial" w:hAnsi="Arial" w:cs="Arial"/>
        </w:rPr>
        <w:t xml:space="preserve"> dužnik</w:t>
      </w:r>
      <w:r w:rsidRPr="005569C8" w:rsidR="00346699">
        <w:rPr>
          <w:rFonts w:ascii="Arial" w:hAnsi="Arial" w:cs="Arial"/>
        </w:rPr>
        <w:t>a</w:t>
      </w:r>
      <w:r w:rsidRPr="005569C8" w:rsidR="00CF5248">
        <w:rPr>
          <w:rFonts w:ascii="Arial" w:hAnsi="Arial" w:cs="Arial"/>
        </w:rPr>
        <w:t xml:space="preserve"> </w:t>
      </w:r>
      <w:r w:rsidRPr="005569C8">
        <w:rPr>
          <w:rFonts w:ascii="Arial" w:hAnsi="Arial" w:cs="Arial"/>
        </w:rPr>
        <w:t xml:space="preserve">u bitnome izlaže kao u izmijenjenom planu restrukturiranja koji je dostavljen sudu </w:t>
      </w:r>
      <w:r w:rsidR="007E745C">
        <w:rPr>
          <w:rFonts w:ascii="Arial" w:hAnsi="Arial" w:cs="Arial"/>
        </w:rPr>
        <w:t>17. svibnja</w:t>
      </w:r>
      <w:r w:rsidRPr="005569C8" w:rsidR="00BB138A">
        <w:rPr>
          <w:rFonts w:ascii="Arial" w:hAnsi="Arial" w:cs="Arial"/>
        </w:rPr>
        <w:t xml:space="preserve"> 2021</w:t>
      </w:r>
      <w:r w:rsidRPr="005569C8">
        <w:rPr>
          <w:rFonts w:ascii="Arial" w:hAnsi="Arial" w:cs="Arial"/>
        </w:rPr>
        <w:t>.</w:t>
      </w:r>
    </w:p>
    <w:p w:rsidRPr="005569C8" w:rsidR="006E5313" w:rsidP="00394605" w:rsidRDefault="006E5313">
      <w:pPr>
        <w:ind w:firstLine="705"/>
        <w:jc w:val="both"/>
        <w:rPr>
          <w:rFonts w:ascii="Arial" w:hAnsi="Arial" w:cs="Arial"/>
        </w:rPr>
      </w:pPr>
      <w:r w:rsidRPr="005569C8">
        <w:rPr>
          <w:rFonts w:ascii="Arial" w:hAnsi="Arial" w:cs="Arial"/>
        </w:rPr>
        <w:t xml:space="preserve">Povjerenik </w:t>
      </w:r>
      <w:r w:rsidR="007E745C">
        <w:rPr>
          <w:rFonts w:ascii="Arial" w:hAnsi="Arial" w:cs="Arial"/>
        </w:rPr>
        <w:t>Marko Plavetić</w:t>
      </w:r>
      <w:r w:rsidRPr="005569C8">
        <w:rPr>
          <w:rFonts w:ascii="Arial" w:hAnsi="Arial" w:cs="Arial"/>
        </w:rPr>
        <w:t xml:space="preserve"> izjavljuje da nema posebnih primjedbi ni prigovora na izmijenjeni</w:t>
      </w:r>
      <w:r w:rsidRPr="005569C8" w:rsidR="007E623D">
        <w:rPr>
          <w:rFonts w:ascii="Arial" w:hAnsi="Arial" w:cs="Arial"/>
        </w:rPr>
        <w:t xml:space="preserve"> i dopunjeni</w:t>
      </w:r>
      <w:r w:rsidRPr="005569C8">
        <w:rPr>
          <w:rFonts w:ascii="Arial" w:hAnsi="Arial" w:cs="Arial"/>
        </w:rPr>
        <w:t xml:space="preserve"> plan restrukturiranja dužnika te smatra da je</w:t>
      </w:r>
      <w:r w:rsidRPr="005569C8" w:rsidR="00394605">
        <w:rPr>
          <w:rFonts w:ascii="Arial" w:hAnsi="Arial" w:cs="Arial"/>
        </w:rPr>
        <w:t xml:space="preserve"> </w:t>
      </w:r>
      <w:r w:rsidRPr="005569C8">
        <w:rPr>
          <w:rFonts w:ascii="Arial" w:hAnsi="Arial" w:cs="Arial"/>
        </w:rPr>
        <w:t>plan izrađen u skladu sa zakonom, realan i održiv te povoljniji za vjerovnik</w:t>
      </w:r>
      <w:r w:rsidRPr="005569C8" w:rsidR="0013777A">
        <w:rPr>
          <w:rFonts w:ascii="Arial" w:hAnsi="Arial" w:cs="Arial"/>
        </w:rPr>
        <w:t>e</w:t>
      </w:r>
      <w:r w:rsidRPr="005569C8">
        <w:rPr>
          <w:rFonts w:ascii="Arial" w:hAnsi="Arial" w:cs="Arial"/>
        </w:rPr>
        <w:t xml:space="preserve"> dužnika nego da se ide u stečajni postupak. </w:t>
      </w:r>
    </w:p>
    <w:p w:rsidRPr="005569C8" w:rsidR="006E5313" w:rsidP="006E5313" w:rsidRDefault="006E5313">
      <w:pPr>
        <w:jc w:val="both"/>
        <w:rPr>
          <w:rFonts w:ascii="Arial" w:hAnsi="Arial" w:cs="Arial"/>
        </w:rPr>
      </w:pPr>
      <w:r w:rsidRPr="005569C8">
        <w:rPr>
          <w:rFonts w:ascii="Arial" w:hAnsi="Arial" w:cs="Arial"/>
        </w:rPr>
        <w:tab/>
        <w:t>Nakon provedene rasprave prelazi se na glasovanje o izmijenjenom</w:t>
      </w:r>
      <w:r w:rsidRPr="005569C8" w:rsidR="00C00C12">
        <w:rPr>
          <w:rFonts w:ascii="Arial" w:hAnsi="Arial" w:cs="Arial"/>
        </w:rPr>
        <w:t xml:space="preserve"> i dopunjenom</w:t>
      </w:r>
      <w:r w:rsidRPr="005569C8">
        <w:rPr>
          <w:rFonts w:ascii="Arial" w:hAnsi="Arial" w:cs="Arial"/>
        </w:rPr>
        <w:t xml:space="preserve"> planu restrukturiranja dužnika od </w:t>
      </w:r>
      <w:r w:rsidR="00E02FC2">
        <w:rPr>
          <w:rFonts w:ascii="Arial" w:hAnsi="Arial" w:cs="Arial"/>
        </w:rPr>
        <w:t>17. svibnja</w:t>
      </w:r>
      <w:r w:rsidRPr="005569C8" w:rsidR="0013777A">
        <w:rPr>
          <w:rFonts w:ascii="Arial" w:hAnsi="Arial" w:cs="Arial"/>
        </w:rPr>
        <w:t xml:space="preserve"> 2021</w:t>
      </w:r>
      <w:r w:rsidRPr="005569C8">
        <w:rPr>
          <w:rFonts w:ascii="Arial" w:hAnsi="Arial" w:cs="Arial"/>
        </w:rPr>
        <w:t xml:space="preserve">., koji je objavljen </w:t>
      </w:r>
      <w:r w:rsidR="00E02FC2">
        <w:rPr>
          <w:rFonts w:ascii="Arial" w:hAnsi="Arial" w:cs="Arial"/>
        </w:rPr>
        <w:t>19</w:t>
      </w:r>
      <w:r w:rsidRPr="005569C8" w:rsidR="0013777A">
        <w:rPr>
          <w:rFonts w:ascii="Arial" w:hAnsi="Arial" w:cs="Arial"/>
        </w:rPr>
        <w:t xml:space="preserve">. </w:t>
      </w:r>
      <w:r w:rsidR="00E02FC2">
        <w:rPr>
          <w:rFonts w:ascii="Arial" w:hAnsi="Arial" w:cs="Arial"/>
        </w:rPr>
        <w:t>svibnja</w:t>
      </w:r>
      <w:r w:rsidRPr="005569C8" w:rsidR="0013777A">
        <w:rPr>
          <w:rFonts w:ascii="Arial" w:hAnsi="Arial" w:cs="Arial"/>
        </w:rPr>
        <w:t xml:space="preserve"> 2021</w:t>
      </w:r>
      <w:r w:rsidRPr="005569C8" w:rsidR="00C00C12">
        <w:rPr>
          <w:rFonts w:ascii="Arial" w:hAnsi="Arial" w:cs="Arial"/>
        </w:rPr>
        <w:t xml:space="preserve">. </w:t>
      </w:r>
    </w:p>
    <w:p w:rsidRPr="005569C8" w:rsidR="008176AC" w:rsidP="0046367B" w:rsidRDefault="006E5313">
      <w:pPr>
        <w:ind w:firstLine="705"/>
        <w:jc w:val="both"/>
        <w:rPr>
          <w:rFonts w:ascii="Arial" w:hAnsi="Arial" w:cs="Arial"/>
        </w:rPr>
      </w:pPr>
      <w:r w:rsidRPr="005569C8">
        <w:rPr>
          <w:rFonts w:ascii="Arial" w:hAnsi="Arial" w:cs="Arial"/>
        </w:rPr>
        <w:t>Upoznaju se prisutni o pravu glasa vje</w:t>
      </w:r>
      <w:r w:rsidRPr="005569C8" w:rsidR="0013777A">
        <w:rPr>
          <w:rFonts w:ascii="Arial" w:hAnsi="Arial" w:cs="Arial"/>
        </w:rPr>
        <w:t>rovnika u smislu članka 56. SZ</w:t>
      </w:r>
      <w:r w:rsidRPr="005569C8">
        <w:rPr>
          <w:rFonts w:ascii="Arial" w:hAnsi="Arial" w:cs="Arial"/>
        </w:rPr>
        <w:t>, u</w:t>
      </w:r>
      <w:r w:rsidRPr="005569C8" w:rsidR="0046367B">
        <w:rPr>
          <w:rFonts w:ascii="Arial" w:hAnsi="Arial" w:cs="Arial"/>
        </w:rPr>
        <w:t xml:space="preserve"> vezi s člankom 323. i 106. SZ.</w:t>
      </w:r>
    </w:p>
    <w:p w:rsidRPr="005569C8" w:rsidR="0049264A" w:rsidP="006E5313" w:rsidRDefault="006E5313">
      <w:pPr>
        <w:ind w:firstLine="705"/>
        <w:jc w:val="both"/>
        <w:rPr>
          <w:rFonts w:ascii="Arial" w:hAnsi="Arial" w:cs="Arial"/>
        </w:rPr>
      </w:pPr>
      <w:r w:rsidRPr="005569C8">
        <w:rPr>
          <w:rFonts w:ascii="Arial" w:hAnsi="Arial" w:cs="Arial"/>
        </w:rPr>
        <w:t>Prije početka glasov</w:t>
      </w:r>
      <w:r w:rsidRPr="005569C8" w:rsidR="0013777A">
        <w:rPr>
          <w:rFonts w:ascii="Arial" w:hAnsi="Arial" w:cs="Arial"/>
        </w:rPr>
        <w:t>anja, a sukladno članku 57. SZ</w:t>
      </w:r>
      <w:r w:rsidRPr="005569C8">
        <w:rPr>
          <w:rFonts w:ascii="Arial" w:hAnsi="Arial" w:cs="Arial"/>
        </w:rPr>
        <w:t>, sastavlja se popis vjerovnika i prava glasa koji im pripadaju, sukladno izmi</w:t>
      </w:r>
      <w:r w:rsidRPr="005569C8" w:rsidR="0013777A">
        <w:rPr>
          <w:rFonts w:ascii="Arial" w:hAnsi="Arial" w:cs="Arial"/>
        </w:rPr>
        <w:t>jenjenom planu restrukturiranja.</w:t>
      </w:r>
    </w:p>
    <w:tbl>
      <w:tblPr>
        <w:tblW w:w="9356" w:type="dxa"/>
        <w:tblInd w:w="-176" w:type="dxa"/>
        <w:tblLayout w:type="fixed"/>
        <w:tblLook w:firstRow="1" w:lastRow="0" w:firstColumn="1" w:lastColumn="0" w:noHBand="0" w:noVBand="1" w:val="04A0"/>
      </w:tblPr>
      <w:tblGrid>
        <w:gridCol w:w="1054"/>
        <w:gridCol w:w="5322"/>
        <w:gridCol w:w="2980"/>
      </w:tblGrid>
      <w:tr w:rsidRPr="00237FBC" w:rsidR="00237FBC" w:rsidTr="00510239">
        <w:trPr>
          <w:trHeight w:val="775"/>
        </w:trPr>
        <w:tc>
          <w:tcPr>
            <w:tcW w:w="1054" w:type="dxa"/>
            <w:tcBorders>
              <w:top w:val="single" w:color="000000" w:sz="4" w:space="0"/>
              <w:left w:val="single" w:color="000000" w:sz="4" w:space="0"/>
              <w:bottom w:val="nil"/>
              <w:right w:val="single" w:color="000000" w:sz="4" w:space="0"/>
            </w:tcBorders>
            <w:shd w:val="clear" w:color="auto" w:fill="auto"/>
            <w:vAlign w:val="center"/>
            <w:hideMark/>
          </w:tcPr>
          <w:p w:rsidRPr="00237FBC" w:rsidR="00237FBC" w:rsidP="00237FBC" w:rsidRDefault="00237FBC">
            <w:pPr>
              <w:jc w:val="center"/>
              <w:rPr>
                <w:rFonts w:ascii="Arial" w:hAnsi="Arial" w:cs="Arial"/>
                <w:bCs/>
                <w:sz w:val="16"/>
                <w:szCs w:val="16"/>
              </w:rPr>
            </w:pPr>
            <w:r w:rsidRPr="00237FBC">
              <w:rPr>
                <w:rFonts w:ascii="Arial" w:hAnsi="Arial" w:cs="Arial"/>
                <w:bCs/>
                <w:sz w:val="16"/>
                <w:szCs w:val="16"/>
              </w:rPr>
              <w:t>R.br.</w:t>
            </w:r>
          </w:p>
        </w:tc>
        <w:tc>
          <w:tcPr>
            <w:tcW w:w="5322" w:type="dxa"/>
            <w:tcBorders>
              <w:top w:val="single" w:color="000000" w:sz="4" w:space="0"/>
              <w:left w:val="nil"/>
              <w:bottom w:val="nil"/>
              <w:right w:val="single" w:color="000000" w:sz="4" w:space="0"/>
            </w:tcBorders>
            <w:shd w:val="clear" w:color="auto" w:fill="auto"/>
            <w:vAlign w:val="center"/>
            <w:hideMark/>
          </w:tcPr>
          <w:p w:rsidRPr="00237FBC" w:rsidR="00237FBC" w:rsidP="00237FBC" w:rsidRDefault="00237FBC">
            <w:pPr>
              <w:jc w:val="center"/>
              <w:rPr>
                <w:rFonts w:ascii="Arial" w:hAnsi="Arial" w:cs="Arial"/>
                <w:bCs/>
                <w:sz w:val="16"/>
                <w:szCs w:val="16"/>
              </w:rPr>
            </w:pPr>
          </w:p>
          <w:p w:rsidRPr="00237FBC" w:rsidR="00237FBC" w:rsidP="00237FBC" w:rsidRDefault="00237FBC">
            <w:pPr>
              <w:jc w:val="center"/>
              <w:rPr>
                <w:rFonts w:ascii="Arial" w:hAnsi="Arial" w:cs="Arial"/>
                <w:bCs/>
                <w:sz w:val="16"/>
                <w:szCs w:val="16"/>
              </w:rPr>
            </w:pPr>
            <w:r w:rsidRPr="00237FBC">
              <w:rPr>
                <w:rFonts w:ascii="Arial" w:hAnsi="Arial" w:cs="Arial"/>
                <w:bCs/>
                <w:sz w:val="16"/>
                <w:szCs w:val="16"/>
              </w:rPr>
              <w:t>Ime i prezime / Naziv vjerovnika, OIB</w:t>
            </w:r>
          </w:p>
          <w:p w:rsidRPr="00237FBC" w:rsidR="00237FBC" w:rsidP="00237FBC" w:rsidRDefault="00237FBC">
            <w:pPr>
              <w:jc w:val="center"/>
              <w:rPr>
                <w:rFonts w:ascii="Arial" w:hAnsi="Arial" w:cs="Arial"/>
                <w:bCs/>
                <w:sz w:val="16"/>
                <w:szCs w:val="16"/>
              </w:rPr>
            </w:pPr>
            <w:r w:rsidRPr="00237FBC">
              <w:rPr>
                <w:rFonts w:ascii="Arial" w:hAnsi="Arial" w:cs="Arial"/>
                <w:bCs/>
                <w:sz w:val="16"/>
                <w:szCs w:val="16"/>
              </w:rPr>
              <w:t>Adresa vjerovnika</w:t>
            </w:r>
          </w:p>
        </w:tc>
        <w:tc>
          <w:tcPr>
            <w:tcW w:w="2980" w:type="dxa"/>
            <w:tcBorders>
              <w:top w:val="single" w:color="000000" w:sz="4" w:space="0"/>
              <w:left w:val="nil"/>
              <w:bottom w:val="nil"/>
              <w:right w:val="single" w:color="000000" w:sz="4" w:space="0"/>
            </w:tcBorders>
            <w:shd w:val="clear" w:color="auto" w:fill="auto"/>
            <w:vAlign w:val="center"/>
            <w:hideMark/>
          </w:tcPr>
          <w:p w:rsidRPr="00237FBC" w:rsidR="00237FBC" w:rsidP="00237FBC" w:rsidRDefault="00237FBC">
            <w:pPr>
              <w:jc w:val="center"/>
              <w:rPr>
                <w:rFonts w:ascii="Arial" w:hAnsi="Arial" w:cs="Arial"/>
                <w:bCs/>
                <w:sz w:val="16"/>
                <w:szCs w:val="16"/>
              </w:rPr>
            </w:pPr>
            <w:r w:rsidRPr="00237FBC">
              <w:rPr>
                <w:rFonts w:ascii="Arial" w:hAnsi="Arial" w:cs="Arial"/>
                <w:bCs/>
                <w:sz w:val="16"/>
                <w:szCs w:val="16"/>
              </w:rPr>
              <w:t xml:space="preserve">Broj glasova </w:t>
            </w:r>
          </w:p>
        </w:tc>
      </w:tr>
      <w:tr w:rsidRPr="00237FBC" w:rsidR="00237FBC" w:rsidTr="00526CF7">
        <w:trPr>
          <w:trHeight w:val="354"/>
        </w:trPr>
        <w:tc>
          <w:tcPr>
            <w:tcW w:w="1054"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w:t>
            </w:r>
          </w:p>
        </w:tc>
        <w:tc>
          <w:tcPr>
            <w:tcW w:w="5322" w:type="dxa"/>
            <w:tcBorders>
              <w:top w:val="single" w:color="auto" w:sz="4" w:space="0"/>
              <w:left w:val="nil"/>
              <w:bottom w:val="single" w:color="auto" w:sz="4" w:space="0"/>
              <w:right w:val="single" w:color="auto" w:sz="4" w:space="0"/>
            </w:tcBorders>
            <w:shd w:val="clear" w:color="auto" w:fill="auto"/>
            <w:vAlign w:val="bottom"/>
            <w:hideMark/>
          </w:tcPr>
          <w:p w:rsidR="00DD69E5" w:rsidP="00237FBC" w:rsidRDefault="00DD69E5">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A.R.Peissig GmbH, OIB: 00214285502,  TRABAUERSTRAssE 3, 00 ROssWEIKERSDORF</w:t>
            </w:r>
          </w:p>
        </w:tc>
        <w:tc>
          <w:tcPr>
            <w:tcW w:w="2980" w:type="dxa"/>
            <w:tcBorders>
              <w:top w:val="single" w:color="auto" w:sz="4" w:space="0"/>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238.799,26</w:t>
            </w:r>
          </w:p>
        </w:tc>
      </w:tr>
      <w:tr w:rsidRPr="00237FBC" w:rsidR="00237FBC" w:rsidTr="008B0050">
        <w:trPr>
          <w:trHeight w:val="59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ADRIAKARTON, d.o.o., OIB: 73348871898, Plano 22 Apr, Plano</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2.627,50</w:t>
            </w:r>
          </w:p>
        </w:tc>
      </w:tr>
      <w:tr w:rsidRPr="00237FBC" w:rsidR="00237FBC" w:rsidTr="008B0050">
        <w:trPr>
          <w:trHeight w:val="28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ALARM d.o.o. OIB: 60219107519,  Vlahe Bukovca 7, Samobor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2.134,74</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Atalian Global Services Croatia d.o.o. OIB: 69857578031,  Kneza Branimira 24,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73.879,31</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AUTO ČONDIĆ d.o.o. OIB: 16004918354,  Put Tršćenice 6,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1.813,71</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 ELEKTRONIKA d.o.o., OIB: 06144393646, Krešimirova 56A, Rijeka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2.532,01</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BRTVILA BALIĆ, obrt za proizvodnju vl. Daniela Balić-Dujmović, Solin, Matoševa ulica 12, OIB: 74325074533</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2.771,33</w:t>
            </w:r>
          </w:p>
        </w:tc>
      </w:tr>
      <w:tr w:rsidRPr="00237FBC" w:rsidR="00237FBC" w:rsidTr="00D50F33">
        <w:trPr>
          <w:trHeight w:val="1088"/>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D50F33" w:rsidRDefault="00237FBC">
            <w:pPr>
              <w:jc w:val="center"/>
              <w:rPr>
                <w:rFonts w:ascii="Arial" w:hAnsi="Arial" w:cs="Arial"/>
                <w:sz w:val="16"/>
                <w:szCs w:val="16"/>
              </w:rPr>
            </w:pPr>
            <w:r w:rsidRPr="00237FBC">
              <w:rPr>
                <w:rFonts w:ascii="Arial" w:hAnsi="Arial" w:cs="Arial"/>
                <w:sz w:val="16"/>
                <w:szCs w:val="16"/>
              </w:rPr>
              <w:t>BAMBERGER POLYMERS (EUROPE) B.V., OIB: 32791985329, WESTBROEK 45, 4822ZX BRED</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D50F33" w:rsidRDefault="009D4639">
            <w:pPr>
              <w:jc w:val="center"/>
              <w:rPr>
                <w:rFonts w:ascii="Arial" w:hAnsi="Arial" w:cs="Arial"/>
                <w:sz w:val="16"/>
                <w:szCs w:val="16"/>
              </w:rPr>
            </w:pPr>
            <w:r w:rsidRPr="00D50F33">
              <w:rPr>
                <w:rFonts w:ascii="Arial" w:hAnsi="Arial" w:cs="Arial"/>
                <w:sz w:val="16"/>
                <w:szCs w:val="16"/>
              </w:rPr>
              <w:t>228.038,39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BARTING d.o.o. OIB: 00243207004, Josipa Lončara 1,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13.625,00</w:t>
            </w:r>
          </w:p>
        </w:tc>
      </w:tr>
      <w:tr w:rsidRPr="00237FBC" w:rsidR="00237FBC" w:rsidTr="00526CF7">
        <w:trPr>
          <w:trHeight w:val="671"/>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BENUSSI d.o.o., OIB: 87971197112, Fažanska cesta 86, 52100 Fažana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30.870,69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BIFIX d.o.o., OIB: 05392930222, Digitronska Ulica 10, Buje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1.453,40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BISNODE d.o.o., OIB: 48270876028, Fallerovo šetalište 22,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937,50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BOREALIS AG (AT), 00, A1220 WIEN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B225C5" w:rsidRDefault="00237FBC">
            <w:pPr>
              <w:jc w:val="center"/>
              <w:rPr>
                <w:rFonts w:ascii="Arial" w:hAnsi="Arial" w:cs="Arial"/>
                <w:sz w:val="16"/>
                <w:szCs w:val="16"/>
              </w:rPr>
            </w:pPr>
            <w:r w:rsidRPr="00472081">
              <w:rPr>
                <w:rFonts w:ascii="Arial" w:hAnsi="Arial" w:cs="Arial"/>
                <w:sz w:val="16"/>
                <w:szCs w:val="16"/>
              </w:rPr>
              <w:t>1.482.386,88</w:t>
            </w:r>
            <w:r w:rsidRPr="00472081" w:rsidR="008D3CAC">
              <w:rPr>
                <w:rFonts w:ascii="Arial" w:hAnsi="Arial" w:cs="Arial"/>
                <w:sz w:val="16"/>
                <w:szCs w:val="16"/>
              </w:rPr>
              <w:t xml:space="preserve"> </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BORKOVIĆ TRANSPORTI d.o.o. OIB: 30076624885, Turopoljska 11, Lukavec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5.827,50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BORSODCHEM Zrt, Bolyai ter 1, 3700 Kazincbarcika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1.254.915,91</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SPECIJALISTIČKA ORDINACIJA MEDICINE RADA DR.MED. JASENKA BRKIĆ, PAVLA LONČARA 1, 10290 Zaprešić, OIB: 59473778412</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225,00</w:t>
            </w:r>
          </w:p>
        </w:tc>
      </w:tr>
      <w:tr w:rsidRPr="00237FBC" w:rsidR="00237FBC" w:rsidTr="00F210A0">
        <w:trPr>
          <w:trHeight w:val="82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BTR - KOMPRESOR d.o.o., OIB: 48491501393, Štefanjska 13, Donji Stupnik</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4.456,25</w:t>
            </w:r>
          </w:p>
        </w:tc>
      </w:tr>
      <w:tr w:rsidRPr="00237FBC" w:rsidR="00237FBC" w:rsidTr="00F210A0">
        <w:trPr>
          <w:trHeight w:val="911"/>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KAM-BELL, obrt za tehničku zaštitu, usluge i trgovinu, vl. Jozo Cikojević, Kaštel Kambelovac, Don Frane Bege 27, OIB: 15106380004</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1.712,50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COMPETITOR d.o.o. OIB: 57239193414, Gradišćanskih Hrvata 9,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2.136,38</w:t>
            </w:r>
          </w:p>
        </w:tc>
      </w:tr>
      <w:tr w:rsidRPr="00237FBC" w:rsidR="00237FBC" w:rsidTr="00526CF7">
        <w:trPr>
          <w:trHeight w:val="352"/>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CROATIA osiguranje d.d., OIB: 26187994862, Vatroslava Jagića 33, Zagreb</w:t>
            </w:r>
          </w:p>
        </w:tc>
        <w:tc>
          <w:tcPr>
            <w:tcW w:w="2980" w:type="dxa"/>
            <w:tcBorders>
              <w:top w:val="nil"/>
              <w:left w:val="nil"/>
              <w:bottom w:val="single" w:color="auto" w:sz="4" w:space="0"/>
              <w:right w:val="single" w:color="auto" w:sz="4" w:space="0"/>
            </w:tcBorders>
            <w:shd w:val="clear" w:color="auto" w:fill="auto"/>
            <w:vAlign w:val="bottom"/>
            <w:hideMark/>
          </w:tcPr>
          <w:p w:rsidRPr="00AA41DB" w:rsidR="00237FBC" w:rsidP="00AA41DB" w:rsidRDefault="00237FBC">
            <w:pPr>
              <w:jc w:val="center"/>
              <w:rPr>
                <w:rFonts w:ascii="Arial" w:hAnsi="Arial" w:cs="Arial"/>
                <w:color w:val="FF0000"/>
                <w:sz w:val="16"/>
                <w:szCs w:val="16"/>
              </w:rPr>
            </w:pPr>
            <w:r w:rsidRPr="00AA41DB">
              <w:rPr>
                <w:rFonts w:ascii="Arial" w:hAnsi="Arial" w:cs="Arial"/>
                <w:sz w:val="16"/>
                <w:szCs w:val="16"/>
              </w:rPr>
              <w:t>199.328,65</w:t>
            </w:r>
            <w:r w:rsidRPr="00AA41DB" w:rsidR="00EC64CD">
              <w:rPr>
                <w:rFonts w:ascii="Arial" w:hAnsi="Arial" w:cs="Arial"/>
                <w:sz w:val="16"/>
                <w:szCs w:val="16"/>
              </w:rPr>
              <w:t xml:space="preserve"> </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ČIKARA COMPANY d.o.o., OIB: 09398199836, Vrabač 79, Vrabač</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7.875,00</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 xml:space="preserve">ČULIĆ ELEKTRO CENTAR, d.o.o., OIB: 96434662616, Hektorovićeva </w:t>
            </w:r>
            <w:r w:rsidRPr="00237FBC">
              <w:rPr>
                <w:rFonts w:ascii="Arial" w:hAnsi="Arial" w:cs="Arial"/>
                <w:sz w:val="16"/>
                <w:szCs w:val="16"/>
              </w:rPr>
              <w:lastRenderedPageBreak/>
              <w:t>31, Solin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696,97</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23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DA-MIL OTPREMA d.o.o. OIB: 90769499302,  Jankomir 25,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24.600,00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Dimnjačarski obrt KODIMONT, vl. Ante Despotušić, Split, Mosećka 105, OIB: 30220450970</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2.500,00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DOGMA d.o.o , OIB: 00312141057, Vrlička 14,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13.125,00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DOM ZDRAVLJA SPLITSKO-DALMATINSKE ŽUPANIJE, OIB: 04847852112, Kavanjinova 2,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225,00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DR.KARL WETEKAM &amp; CO.KG, 00, 34212 MELSUNGEN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82.682,45</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EKO STANDARD d.o.o., OIB: 79915592278,  Šišićeva 4,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4.250,00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EL-GRI, d.o.o. OIB: 72662515745, Grada Mainza 6,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21.150,00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ELEKTRONIČKI RAČUNI d.o.o. OIB: 42889250808,  Ilica 412a,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ELMAP, d.o.o., OIB: 26579535545, Grljevačka 160, Podstrana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267.205,78</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ELTRA MG d.o.o. OIB: 86252349701, Prigornica 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31.650,00</w:t>
            </w:r>
          </w:p>
        </w:tc>
      </w:tr>
      <w:tr w:rsidRPr="00237FBC" w:rsidR="00237FBC" w:rsidTr="00526CF7">
        <w:trPr>
          <w:trHeight w:val="612"/>
        </w:trPr>
        <w:tc>
          <w:tcPr>
            <w:tcW w:w="1054" w:type="dxa"/>
            <w:tcBorders>
              <w:top w:val="nil"/>
              <w:left w:val="single" w:color="auto" w:sz="4" w:space="0"/>
              <w:bottom w:val="single" w:color="000000" w:sz="4" w:space="0"/>
              <w:right w:val="single" w:color="auto" w:sz="4" w:space="0"/>
            </w:tcBorders>
            <w:shd w:val="clear" w:color="auto" w:fill="auto"/>
            <w:vAlign w:val="center"/>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33</w:t>
            </w:r>
          </w:p>
        </w:tc>
        <w:tc>
          <w:tcPr>
            <w:tcW w:w="5322" w:type="dxa"/>
            <w:tcBorders>
              <w:top w:val="nil"/>
              <w:left w:val="single" w:color="auto" w:sz="4" w:space="0"/>
              <w:bottom w:val="single" w:color="000000" w:sz="4" w:space="0"/>
              <w:right w:val="single" w:color="auto" w:sz="4" w:space="0"/>
            </w:tcBorders>
            <w:shd w:val="clear" w:color="auto" w:fill="auto"/>
            <w:vAlign w:val="center"/>
            <w:hideMark/>
          </w:tcPr>
          <w:p w:rsidR="00445FB9" w:rsidP="00237FBC" w:rsidRDefault="00445FB9">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Erste &amp; Steiermärkische S-Leasing d.o.o., OIB: 46550671661, Zelinska 3, Zagreb</w:t>
            </w:r>
          </w:p>
        </w:tc>
        <w:tc>
          <w:tcPr>
            <w:tcW w:w="2980" w:type="dxa"/>
            <w:tcBorders>
              <w:top w:val="nil"/>
              <w:left w:val="single" w:color="auto" w:sz="4" w:space="0"/>
              <w:bottom w:val="single" w:color="000000" w:sz="4" w:space="0"/>
              <w:right w:val="single" w:color="auto" w:sz="4" w:space="0"/>
            </w:tcBorders>
            <w:shd w:val="clear" w:color="auto" w:fill="auto"/>
            <w:vAlign w:val="center"/>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557.836,12</w:t>
            </w:r>
            <w:r w:rsidR="009243E6">
              <w:rPr>
                <w:rFonts w:ascii="Arial" w:hAnsi="Arial" w:cs="Arial"/>
                <w:sz w:val="16"/>
                <w:szCs w:val="16"/>
              </w:rPr>
              <w:t xml:space="preserve"> </w:t>
            </w:r>
          </w:p>
        </w:tc>
      </w:tr>
      <w:tr w:rsidRPr="00237FBC" w:rsidR="00237FBC" w:rsidTr="00526CF7">
        <w:trPr>
          <w:trHeight w:val="910"/>
        </w:trPr>
        <w:tc>
          <w:tcPr>
            <w:tcW w:w="105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34</w:t>
            </w:r>
          </w:p>
        </w:tc>
        <w:tc>
          <w:tcPr>
            <w:tcW w:w="532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37FBC" w:rsidR="00237FBC" w:rsidP="00237FBC" w:rsidRDefault="00237FBC">
            <w:pPr>
              <w:jc w:val="center"/>
              <w:rPr>
                <w:rFonts w:ascii="Arial" w:hAnsi="Arial" w:cs="Arial"/>
                <w:b/>
                <w:sz w:val="16"/>
                <w:szCs w:val="16"/>
              </w:rPr>
            </w:pPr>
            <w:r w:rsidRPr="00237FBC">
              <w:rPr>
                <w:rFonts w:ascii="Arial" w:hAnsi="Arial" w:cs="Arial"/>
                <w:sz w:val="16"/>
                <w:szCs w:val="16"/>
              </w:rPr>
              <w:t>ERSTE&amp;STEIERMÄRKISCHE BANKA d.d., OIB: 23057039320, Jadranski Trg 3a, Rijeka</w:t>
            </w:r>
          </w:p>
        </w:tc>
        <w:tc>
          <w:tcPr>
            <w:tcW w:w="2980" w:type="dxa"/>
            <w:tcBorders>
              <w:top w:val="single" w:color="auto" w:sz="4" w:space="0"/>
              <w:left w:val="nil"/>
              <w:bottom w:val="single" w:color="auto" w:sz="4" w:space="0"/>
              <w:right w:val="single" w:color="auto" w:sz="4" w:space="0"/>
            </w:tcBorders>
            <w:shd w:val="clear" w:color="auto" w:fill="auto"/>
            <w:vAlign w:val="bottom"/>
            <w:hideMark/>
          </w:tcPr>
          <w:p w:rsidRPr="00CA485B" w:rsidR="00237FBC" w:rsidP="00CA485B" w:rsidRDefault="00237FBC">
            <w:pPr>
              <w:jc w:val="center"/>
              <w:rPr>
                <w:rFonts w:ascii="Arial" w:hAnsi="Arial" w:cs="Arial"/>
                <w:sz w:val="16"/>
                <w:szCs w:val="16"/>
              </w:rPr>
            </w:pPr>
            <w:r w:rsidRPr="00CA485B">
              <w:rPr>
                <w:rFonts w:ascii="Arial" w:hAnsi="Arial" w:cs="Arial"/>
                <w:sz w:val="16"/>
                <w:szCs w:val="16"/>
              </w:rPr>
              <w:t>14.589.913,50</w:t>
            </w:r>
          </w:p>
        </w:tc>
      </w:tr>
      <w:tr w:rsidRPr="00237FBC" w:rsidR="00237FBC" w:rsidTr="00526CF7">
        <w:trPr>
          <w:trHeight w:val="510"/>
        </w:trPr>
        <w:tc>
          <w:tcPr>
            <w:tcW w:w="1054"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35</w:t>
            </w:r>
          </w:p>
        </w:tc>
        <w:tc>
          <w:tcPr>
            <w:tcW w:w="5322" w:type="dxa"/>
            <w:tcBorders>
              <w:top w:val="single" w:color="auto" w:sz="4" w:space="0"/>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ESA ELECTRONIC d.o.o., OIB: 61136020798, Hercegovačka Ulica 30, Split</w:t>
            </w:r>
          </w:p>
        </w:tc>
        <w:tc>
          <w:tcPr>
            <w:tcW w:w="2980" w:type="dxa"/>
            <w:tcBorders>
              <w:top w:val="single" w:color="auto" w:sz="4" w:space="0"/>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25.625,00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EXPLAST, SPOL. S R.O., OIB: 25567382269, PRŮMYSLOVÁ 2396, 25001 BRANDÝS NAD LABEM-STARÁ BOLESLAV</w:t>
            </w:r>
          </w:p>
        </w:tc>
        <w:tc>
          <w:tcPr>
            <w:tcW w:w="2980" w:type="dxa"/>
            <w:tcBorders>
              <w:top w:val="nil"/>
              <w:left w:val="nil"/>
              <w:bottom w:val="single" w:color="auto" w:sz="4" w:space="0"/>
              <w:right w:val="single" w:color="auto" w:sz="4" w:space="0"/>
            </w:tcBorders>
            <w:shd w:val="clear" w:color="auto" w:fill="auto"/>
            <w:vAlign w:val="bottom"/>
            <w:hideMark/>
          </w:tcPr>
          <w:p w:rsidRPr="00C10512" w:rsidR="00237FBC" w:rsidP="00C10512" w:rsidRDefault="00AD377B">
            <w:pPr>
              <w:jc w:val="center"/>
              <w:rPr>
                <w:rFonts w:ascii="Arial" w:hAnsi="Arial" w:cs="Arial"/>
                <w:sz w:val="16"/>
                <w:szCs w:val="16"/>
              </w:rPr>
            </w:pPr>
            <w:r w:rsidRPr="00C10512">
              <w:rPr>
                <w:rFonts w:ascii="Arial" w:hAnsi="Arial" w:cs="Arial"/>
                <w:sz w:val="16"/>
                <w:szCs w:val="16"/>
              </w:rPr>
              <w:t>438.899,42</w:t>
            </w:r>
            <w:r w:rsidRPr="00C10512" w:rsidR="00C10512">
              <w:rPr>
                <w:rFonts w:ascii="Arial" w:hAnsi="Arial" w:cs="Arial"/>
                <w:sz w:val="16"/>
                <w:szCs w:val="16"/>
              </w:rPr>
              <w:t xml:space="preserve"> </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37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OBITELJSKO P.G.Ferenac Đulio, Filipi 18, Vižinada, OIB: 95583046486</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2.727,00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FESTO d.o.o., OIB: 25706416813, Nova cesta 181 A,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1.300,72</w:t>
            </w:r>
          </w:p>
        </w:tc>
      </w:tr>
      <w:tr w:rsidRPr="00237FBC" w:rsidR="00237FBC" w:rsidTr="005E296E">
        <w:trPr>
          <w:trHeight w:val="927"/>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5E296E" w:rsidRDefault="00237FBC">
            <w:pPr>
              <w:jc w:val="center"/>
              <w:rPr>
                <w:rFonts w:ascii="Arial" w:hAnsi="Arial" w:cs="Arial"/>
                <w:sz w:val="16"/>
                <w:szCs w:val="16"/>
              </w:rPr>
            </w:pPr>
            <w:r w:rsidRPr="00237FBC">
              <w:rPr>
                <w:rFonts w:ascii="Arial" w:hAnsi="Arial" w:cs="Arial"/>
                <w:sz w:val="16"/>
                <w:szCs w:val="16"/>
              </w:rPr>
              <w:t xml:space="preserve">Financijska agencija, OIB: 85821130368, </w:t>
            </w:r>
            <w:r w:rsidR="005E296E">
              <w:rPr>
                <w:rFonts w:ascii="Arial" w:hAnsi="Arial" w:cs="Arial"/>
                <w:sz w:val="16"/>
                <w:szCs w:val="16"/>
              </w:rPr>
              <w:t>Ulica grada Vukovara 70,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5.251,79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FOREVER PLAST S.P.A., OIB: 89941399492, VIA DURINI 15, 20122 MILANO</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340.477,06</w:t>
            </w:r>
          </w:p>
        </w:tc>
      </w:tr>
      <w:tr w:rsidRPr="00237FBC" w:rsidR="00237FBC" w:rsidTr="00526CF7">
        <w:trPr>
          <w:trHeight w:val="49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General Logistics Systems Croatia d.o.o. OIB: 88360795357, Varaždinska 116, Popovec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105,28</w:t>
            </w:r>
          </w:p>
        </w:tc>
      </w:tr>
      <w:tr w:rsidRPr="00237FBC" w:rsidR="00237FBC" w:rsidTr="00526CF7">
        <w:trPr>
          <w:trHeight w:val="374"/>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GRAD RIJEKA, OIB: 54382731928, Korzo 16, Rijeka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2.732,22</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GRAD TROGIR, OIB: 84400309496, Trg Ivana Pavla II 1/II, Trogir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15.289,45</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GRAD ZAPREŠIĆ, OIB: 92840587889, Nova ulica 10,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24.733,89</w:t>
            </w:r>
          </w:p>
        </w:tc>
      </w:tr>
      <w:tr w:rsidRPr="00237FBC" w:rsidR="00237FBC" w:rsidTr="00526CF7">
        <w:trPr>
          <w:trHeight w:val="504"/>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GRADSKA PLINARA ZAGREB-OPSKRBA d.o.o., OIB: 74364571096, Radnička cesta 1,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10.771,28</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GRANDAL GRUPA d.o.o. OIB: 01289636419, Vranjički put 11, Solin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3.502,44</w:t>
            </w:r>
          </w:p>
        </w:tc>
      </w:tr>
      <w:tr w:rsidRPr="00237FBC" w:rsidR="00237FBC" w:rsidTr="00526CF7">
        <w:trPr>
          <w:trHeight w:val="811"/>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E3676D" w:rsidRDefault="00237FBC">
            <w:pPr>
              <w:jc w:val="center"/>
              <w:rPr>
                <w:rFonts w:ascii="Arial" w:hAnsi="Arial" w:cs="Arial"/>
                <w:sz w:val="16"/>
                <w:szCs w:val="16"/>
              </w:rPr>
            </w:pPr>
            <w:r w:rsidRPr="00237FBC">
              <w:rPr>
                <w:rFonts w:ascii="Arial" w:hAnsi="Arial" w:cs="Arial"/>
                <w:sz w:val="16"/>
                <w:szCs w:val="16"/>
              </w:rPr>
              <w:t>GEC, OBRT ZA IZDAVANJE SOBA, PROIZVODNJU I DAVANJE U ZAKUP AUTOMATA ZA IGRE NA SREĆU IZABAVU I UGOSTITELJSTVO, VL. ROBERT GREGURIĆ, IVANEC BISTRANSKI, IVANA</w:t>
            </w:r>
            <w:r w:rsidR="00E3676D">
              <w:rPr>
                <w:rFonts w:ascii="Arial" w:hAnsi="Arial" w:cs="Arial"/>
                <w:sz w:val="16"/>
                <w:szCs w:val="16"/>
              </w:rPr>
              <w:t xml:space="preserve"> PINTARIĆA 36, OIB: 08850272937</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1.926,00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TEHNA, obrt za proizvodnju i popravak elektro uređaja, vl. Josip Grubišić-Čabo, SINJ, Bazana 8, OIB: 60610347586</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5.000,00</w:t>
            </w:r>
          </w:p>
        </w:tc>
      </w:tr>
      <w:tr w:rsidRPr="00237FBC" w:rsidR="00237FBC" w:rsidTr="00526CF7">
        <w:trPr>
          <w:trHeight w:val="877"/>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GS1 CROATIA - HRVATSKO UDRUŽENJE ZA AUTOMATSKU IDENTIFIKACIJU, ELEKTRONIČKU RAZMJENU PODATAKA I UPRAVLJANJE POSLOVNIM  PROCESIMA, OIB: 03365973101, Preradovićeva 35,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5.244,21</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 xml:space="preserve">TONI, tapetarski obrt, vl. Antonio Gudelj, Kaštel Sućurac, Rimski put 99, </w:t>
            </w:r>
            <w:r w:rsidRPr="00237FBC">
              <w:rPr>
                <w:rFonts w:ascii="Arial" w:hAnsi="Arial" w:cs="Arial"/>
                <w:sz w:val="16"/>
                <w:szCs w:val="16"/>
              </w:rPr>
              <w:lastRenderedPageBreak/>
              <w:t>OIB: 18254128954</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500,00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52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HANZA MEDIA d.o.o., OIB: 79517545745, Koranska 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480,50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HEP - Opskrba d.o.o., OIB: 63073332379,  Ulica grada Vukovara 37,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381.235,36</w:t>
            </w:r>
          </w:p>
        </w:tc>
      </w:tr>
      <w:tr w:rsidRPr="00237FBC" w:rsidR="00237FBC" w:rsidTr="00526CF7">
        <w:trPr>
          <w:trHeight w:val="342"/>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HIDROEX d.o.o., OIB: 26999675898,  Nova ulica 7,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35.051,88</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Hrvatska radiotelevizija, OIB: 68419124305, Prisavlje 3,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1.610,47</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Hrvatski Telekom d.d., OIB: 81793146560, Radnička cesta 21,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32.045,67</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HULIOT d.o.o., 00, 1354 HORJUL</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44.844,00</w:t>
            </w:r>
          </w:p>
        </w:tc>
      </w:tr>
      <w:tr w:rsidRPr="00237FBC" w:rsidR="00237FBC" w:rsidTr="00526CF7">
        <w:trPr>
          <w:trHeight w:val="406"/>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IMBUS d.o.o., OIB: 79777981902, Drage Stipca 4,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8.507,82</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INDUSTROCHEM d. o. o., OIB: 36956460929, Buzinski prilaz 10,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11.739,81</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INTAGENT-Export-Import, 00, 57439 ATTENDORN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40.934,29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INTENSO d.o.o., OIB: 30777433191, Pujanke 18,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2.201,91</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IONIAN CHEMICALS ANONIMI ETAIRIA EMPORIAS PROTON ILON KE MICHANON KAI ANTIPROSOPION, OIB: 12071121894, 95A PENTELIS 0, 00 ATHENA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564.465,74</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IV NAKLADNIŠTVO d.o.o., OIB: 61651285801, Prilaz Ivana Visina 7,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3.237,50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JAKŠA SILVESTER s.p. SERVIS.ELEKTRON.STROJEV, 00, 1315 VELIKE LAŠČE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50.014,14</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JAVNA VATROGASNA POSTROJBA GRADA ZAPREŠIĆA, OIB: 60922185955,  Ulica Zelengaj 15,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6.400,00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"TRANSPORT JAVORIĆ", ANKICA JAVORIĆ, DRUŠKOVEC HUMSKI 73, HUM NA SUTLI., OIB: 52413482945</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1.106,91</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67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JERKIĆ d.o.o., OIB: 96860569005, Ulica grada Vukovara 226,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758,76</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JOLLY AUTO LINE d.o.o., OIB: 17898328148, Ante Šupuka 10, Šibenik</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19.593,31</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KLANJČIĆ d.o.o., OIB: 93058746593, Obrtnička 1, 10431 Sveta Nedelja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1.547,88</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Komunalno društvo ČISTOĆA d. o. o., OIB: 06531901714, Dolac 14, Rijeka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777,60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Autopraonica i vulkanizer VULKANIZER, vl. Sretna Korda, Split, Put Sirobuje 40, OIB: 86348563584</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787,50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KOS TRANSPORTI d.o.o., OIB: 99654943646, Cehovska 13, Varaždin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11.248,10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KRANING d. o. o., OIB: 59654450944, Kukuljanovo 376, 51224 (51227) Škrljevo (Kukuljanovo)</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3.113,55</w:t>
            </w:r>
          </w:p>
        </w:tc>
      </w:tr>
      <w:tr w:rsidRPr="00237FBC" w:rsidR="00237FBC" w:rsidTr="00526CF7">
        <w:trPr>
          <w:trHeight w:val="803"/>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KUHBIER LUBRICATION+PACKAGING GmbH Co.KG, , 00, 58566 KIERSPE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25.357,76</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LACH-NER s.r.o, 00, 27711 NERATOVICE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667.701,24</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BE0DA4" w:rsidRDefault="00237FBC">
            <w:pPr>
              <w:jc w:val="center"/>
              <w:rPr>
                <w:rFonts w:ascii="Arial" w:hAnsi="Arial" w:cs="Arial"/>
                <w:sz w:val="16"/>
                <w:szCs w:val="16"/>
              </w:rPr>
            </w:pPr>
            <w:r w:rsidRPr="00237FBC">
              <w:rPr>
                <w:rFonts w:ascii="Arial" w:hAnsi="Arial" w:cs="Arial"/>
                <w:sz w:val="16"/>
                <w:szCs w:val="16"/>
              </w:rPr>
              <w:t>LACIPLAST, obrt za izradu predmeta od plastike, vl. Alen Lacko, Kraljevac</w:t>
            </w:r>
            <w:r w:rsidR="00BE0DA4">
              <w:rPr>
                <w:rFonts w:ascii="Arial" w:hAnsi="Arial" w:cs="Arial"/>
                <w:sz w:val="16"/>
                <w:szCs w:val="16"/>
              </w:rPr>
              <w:t>, Kraljevac 5, OIB: 21829888071</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46.976,59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LAGER BAŠIĆ, d.o.o., OIB: 49617677906, Trgovačka ulica 3, Donji Stupnik</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8.914,81</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LEOPOLD d.o.o., OIB: 14089750788, Svilajska 35, Osijek</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3.875,00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LIBRA DALMATIA j.d.o.o., OIB: 04200434191, Zgon 84, Solin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5.063,80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LJEKARNE POLUNIĆ, OIB: 86852411229, Gospe u Siti 2, Podstrana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516,68</w:t>
            </w:r>
          </w:p>
        </w:tc>
      </w:tr>
      <w:tr w:rsidRPr="00237FBC" w:rsidR="00237FBC" w:rsidTr="00526CF7">
        <w:trPr>
          <w:trHeight w:val="392"/>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81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LOGOKOD d.o.o., OIB: 63094356870, Padine 15,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37.617,50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multiport recycling GmbH, OIB: 46420878482,  ernst-grube-strasse 1, 00 bernbug</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280.501,31</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M.O.L., 00, 49365 VECHTA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46.892,80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ANA MAHMUTOVIĆ, OIB: 82184119932, OKRUŠKI PUT 5, OKRUG GORNJI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247.625,00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JOSIP MAHMUTOVIĆ, OIB: 61303444965,  OKRUŠKI PUT 5, OKRUG GORNJI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11.620,51</w:t>
            </w:r>
          </w:p>
        </w:tc>
      </w:tr>
      <w:tr w:rsidRPr="00237FBC" w:rsidR="00237FBC" w:rsidTr="00526CF7">
        <w:trPr>
          <w:trHeight w:val="42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MARJAN AUTO, d.o.o., OIB: 73749851633, Matice Hrvatske 29A,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6.800,88</w:t>
            </w:r>
          </w:p>
        </w:tc>
      </w:tr>
      <w:tr w:rsidRPr="00237FBC" w:rsidR="00237FBC" w:rsidTr="00526CF7">
        <w:trPr>
          <w:trHeight w:val="46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Trgovačko-uslužno-ribarski obr FM FRIGOTEHNIK vl. Željko Matić, Seget Donji, Petra Krešimira IV 17, OIB: 22438977793</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10.959,08</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MDS Meyer GmbH, 00, 49456 BAKUM</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59.391,64</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TONĆI MEDIĆ, OIB: 93304944470, PUT DRAGULINA 19B, TROGIR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973.697,58</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90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MEMORANDUM d.o.o., OIB: 12568982024, Ante Starčevića 119, Žrnovnica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3.662,25</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MIK TRANSPORT d.o.o., OIB: 11707163291, Škrape 51, Split</w:t>
            </w:r>
          </w:p>
          <w:p w:rsidRPr="00237FBC" w:rsidR="00237FBC" w:rsidP="00237FBC" w:rsidRDefault="00237FBC">
            <w:pPr>
              <w:jc w:val="center"/>
              <w:rPr>
                <w:rFonts w:ascii="Arial" w:hAnsi="Arial" w:cs="Arial"/>
                <w:sz w:val="16"/>
                <w:szCs w:val="16"/>
              </w:rPr>
            </w:pP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7.447,50</w:t>
            </w:r>
          </w:p>
        </w:tc>
      </w:tr>
      <w:tr w:rsidRPr="00237FBC" w:rsidR="00237FBC" w:rsidTr="00526CF7">
        <w:trPr>
          <w:trHeight w:val="543"/>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MINISTARSTVO  FINANCIJA, Porezna uprava, Područni ured Split, OIB: 18683136487, Trg dr.Franje Tuđmana 4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1.194.289,10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MIRTEX INTERNATIONAL d. o. o., OIB: 32115639937, Stancija Kaligari 11, Poreč</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3.891,30</w:t>
            </w:r>
          </w:p>
        </w:tc>
      </w:tr>
      <w:tr w:rsidRPr="00237FBC" w:rsidR="00237FBC" w:rsidTr="00526CF7">
        <w:trPr>
          <w:trHeight w:val="302"/>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MLAZ, d.o.o., OIB: 32582403947, Frankopanska 25, Delnice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558,00</w:t>
            </w:r>
          </w:p>
        </w:tc>
      </w:tr>
      <w:tr w:rsidRPr="00237FBC" w:rsidR="00237FBC" w:rsidTr="00526CF7">
        <w:trPr>
          <w:trHeight w:val="208"/>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NAPRIJED d.o.o., OIB: 81738227215, Glavice 800, Glavice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18.508,81</w:t>
            </w:r>
          </w:p>
        </w:tc>
      </w:tr>
      <w:tr w:rsidRPr="00237FBC" w:rsidR="00237FBC" w:rsidTr="00526CF7">
        <w:trPr>
          <w:trHeight w:val="384"/>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96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OCCUPO d.o.o., OIB: 39530093641, Put Krbana 47,  Trogir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26.100,00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OFI - Technologie &amp; Innovation GmbH, 00, 1050 WIEN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72.364,21</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OGIN d.o.o., OIB: 58403880354, Vijenac Ive Marinkovića 2, Ogulin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2.053,56</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Omya International AG, BASLERSTRASSE 42, 4665 OFTRINGEN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E66C21" w:rsidRDefault="00237FBC">
            <w:pPr>
              <w:jc w:val="center"/>
              <w:rPr>
                <w:rFonts w:ascii="Arial" w:hAnsi="Arial" w:cs="Arial"/>
                <w:sz w:val="16"/>
                <w:szCs w:val="16"/>
              </w:rPr>
            </w:pPr>
            <w:r w:rsidRPr="00E66C21">
              <w:rPr>
                <w:rFonts w:ascii="Arial" w:hAnsi="Arial" w:cs="Arial"/>
                <w:sz w:val="16"/>
                <w:szCs w:val="16"/>
              </w:rPr>
              <w:t>183.238,93</w:t>
            </w:r>
            <w:r w:rsidRPr="00E66C21" w:rsidR="00E66C21">
              <w:rPr>
                <w:rFonts w:ascii="Arial" w:hAnsi="Arial" w:cs="Arial"/>
                <w:sz w:val="16"/>
                <w:szCs w:val="16"/>
              </w:rPr>
              <w:t xml:space="preserve"> </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PAKEL d.o.o., OIB: 55703284647, Luke Botića 25, Zadar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3.712,50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PALMEX d.o.o., OIB: 93281335746, Babićev prilaz 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164.517,88</w:t>
            </w:r>
          </w:p>
        </w:tc>
      </w:tr>
      <w:tr w:rsidRPr="00237FBC" w:rsidR="00237FBC" w:rsidTr="00526CF7">
        <w:trPr>
          <w:trHeight w:val="246"/>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PBZ CARD d.o.o., OIB: 28495895537 Radnička cesta 44,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89.288,89</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PEBO S.p.A., 00, 61049 URBANIA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189.338,49</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TRANSPORTI PERIĆ, obrt za prijevoz i trgovinu, vl. Ante Perić, TURJACI, Turjaci 33, OIB: 03573369514</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42.513,90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PIPELIFE-HRVATSKA  d.o.o., OIB: 12257815953, Prosinačka 7, Kerestinec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3.070,94</w:t>
            </w:r>
          </w:p>
        </w:tc>
      </w:tr>
      <w:tr w:rsidRPr="00237FBC" w:rsidR="00237FBC" w:rsidTr="00526CF7">
        <w:trPr>
          <w:trHeight w:val="37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PIS d.o.o., OIB: 78839398048, Vitezićeva 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8.937,50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PLAMINGO d.o.o., Branilaca grada bb, 75320 GRAČANICA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66.680,06</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PLAST MEC s.r.l.Societa Unipersonale, 00, 36021 BARBARANO VICENTINO (VI)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40.355,00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PLASTRANS PETROCHEMICALS GMBH, 00, 4020 LINZ</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90.001,85</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 xml:space="preserve">POSLOVNI CENTAR BELLA d.o.o. OIB: 40079056758, Bednjanska 8A, </w:t>
            </w:r>
            <w:r w:rsidRPr="00237FBC">
              <w:rPr>
                <w:rFonts w:ascii="Arial" w:hAnsi="Arial" w:cs="Arial"/>
                <w:sz w:val="16"/>
                <w:szCs w:val="16"/>
              </w:rPr>
              <w:lastRenderedPageBreak/>
              <w:t>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11.250,00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111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PRAMAT d.o.o., OIB: 52513935681, Ulica Savica I. 115,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13.375,51</w:t>
            </w:r>
          </w:p>
        </w:tc>
      </w:tr>
      <w:tr w:rsidRPr="00237FBC" w:rsidR="00237FBC" w:rsidTr="00526CF7">
        <w:trPr>
          <w:trHeight w:val="740"/>
        </w:trPr>
        <w:tc>
          <w:tcPr>
            <w:tcW w:w="1054" w:type="dxa"/>
            <w:tcBorders>
              <w:top w:val="nil"/>
              <w:left w:val="single" w:color="auto" w:sz="4" w:space="0"/>
              <w:bottom w:val="single" w:color="000000" w:sz="4" w:space="0"/>
              <w:right w:val="single" w:color="auto" w:sz="4" w:space="0"/>
            </w:tcBorders>
            <w:shd w:val="clear" w:color="auto" w:fill="auto"/>
            <w:vAlign w:val="center"/>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112</w:t>
            </w:r>
          </w:p>
        </w:tc>
        <w:tc>
          <w:tcPr>
            <w:tcW w:w="532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37FBC" w:rsidR="00237FBC" w:rsidP="00237FBC" w:rsidRDefault="002D267C">
            <w:pPr>
              <w:rPr>
                <w:rFonts w:ascii="Arial" w:hAnsi="Arial" w:cs="Arial"/>
                <w:sz w:val="16"/>
                <w:szCs w:val="16"/>
              </w:rPr>
            </w:pPr>
            <w:r>
              <w:rPr>
                <w:rFonts w:ascii="Arial" w:hAnsi="Arial" w:cs="Arial"/>
                <w:sz w:val="16"/>
                <w:szCs w:val="16"/>
              </w:rPr>
              <w:t>Privred</w:t>
            </w:r>
            <w:r w:rsidRPr="00237FBC" w:rsidR="00237FBC">
              <w:rPr>
                <w:rFonts w:ascii="Arial" w:hAnsi="Arial" w:cs="Arial"/>
                <w:sz w:val="16"/>
                <w:szCs w:val="16"/>
              </w:rPr>
              <w:t>na banka Zagreb d.d., OIB: 02535697732, Radnička cesta 50, Zagreb</w:t>
            </w:r>
          </w:p>
        </w:tc>
        <w:tc>
          <w:tcPr>
            <w:tcW w:w="2980" w:type="dxa"/>
            <w:tcBorders>
              <w:top w:val="single" w:color="auto" w:sz="4" w:space="0"/>
              <w:left w:val="nil"/>
              <w:bottom w:val="single" w:color="auto" w:sz="4" w:space="0"/>
              <w:right w:val="single" w:color="auto" w:sz="4" w:space="0"/>
            </w:tcBorders>
            <w:shd w:val="clear" w:color="auto" w:fill="auto"/>
            <w:vAlign w:val="bottom"/>
            <w:hideMark/>
          </w:tcPr>
          <w:p w:rsidRPr="00CD29C2" w:rsidR="00237FBC" w:rsidP="00CD29C2" w:rsidRDefault="00724D89">
            <w:pPr>
              <w:jc w:val="center"/>
              <w:rPr>
                <w:rFonts w:ascii="Arial" w:hAnsi="Arial" w:cs="Arial"/>
                <w:sz w:val="16"/>
                <w:szCs w:val="16"/>
              </w:rPr>
            </w:pPr>
            <w:r w:rsidRPr="00CD29C2">
              <w:rPr>
                <w:rFonts w:ascii="Arial" w:hAnsi="Arial" w:cs="Arial"/>
                <w:sz w:val="16"/>
                <w:szCs w:val="16"/>
              </w:rPr>
              <w:t xml:space="preserve">6.009,15 </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113</w:t>
            </w:r>
          </w:p>
        </w:tc>
        <w:tc>
          <w:tcPr>
            <w:tcW w:w="5322" w:type="dxa"/>
            <w:tcBorders>
              <w:top w:val="single" w:color="auto" w:sz="4" w:space="0"/>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PRO 93 d.o.o., OIB: 72781328375, Stancija Pataj 50, Pazin</w:t>
            </w:r>
          </w:p>
        </w:tc>
        <w:tc>
          <w:tcPr>
            <w:tcW w:w="2980" w:type="dxa"/>
            <w:tcBorders>
              <w:top w:val="single" w:color="auto" w:sz="4" w:space="0"/>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11.329,30</w:t>
            </w:r>
          </w:p>
        </w:tc>
      </w:tr>
      <w:tr w:rsidRPr="00237FBC" w:rsidR="00237FBC" w:rsidTr="00526CF7">
        <w:trPr>
          <w:trHeight w:val="49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PROFIL INOX d.o.o, OIB: 28407719699, 4. gardijske 37, Kamen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474,74</w:t>
            </w:r>
          </w:p>
        </w:tc>
      </w:tr>
      <w:tr w:rsidRPr="00237FBC" w:rsidR="00237FBC" w:rsidTr="00526CF7">
        <w:trPr>
          <w:trHeight w:val="49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PROLO d.o.o., OIB: 99987892816, Dr. Vlatka Mačeka 35, Čakovec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2.500,00</w:t>
            </w:r>
          </w:p>
        </w:tc>
      </w:tr>
      <w:tr w:rsidRPr="00237FBC" w:rsidR="00237FBC" w:rsidTr="00526CF7">
        <w:trPr>
          <w:trHeight w:val="49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PTP-Zaprešić d.o.o., OIB: 13388634586, Ilije Gregorića 20,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17.102,43</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AUTOSERVIS RADIĆ, obrt za popravak motornih vozila, vl. Antonio Radić, Kaštel Sućurac, Put Kave 16, OIB: 66481564312</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1.624,50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ŠIMA-PLAST obrt za proizvodnju proizvoda od plastike, Ines Radočaj, Dobrenići 29 d., OIB: 31499797903</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5.225,00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RI - 19, d.o.o., OIB: 92383036074, Slogin-Kula 8, Rijeka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379,77</w:t>
            </w:r>
          </w:p>
        </w:tc>
      </w:tr>
      <w:tr w:rsidRPr="00237FBC" w:rsidR="00237FBC" w:rsidTr="00526CF7">
        <w:trPr>
          <w:trHeight w:val="338"/>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RI - STAN d.o.o., OIB: 31135242311, Šet. A.K. Miošića 2, Rijeka</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499,51</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ROBOTEH d.o.o., 00, 3230 ŠENTJUR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41.239,33</w:t>
            </w:r>
          </w:p>
        </w:tc>
      </w:tr>
      <w:tr w:rsidRPr="00237FBC" w:rsidR="00237FBC" w:rsidTr="00526CF7">
        <w:trPr>
          <w:trHeight w:val="434"/>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ROTOSTAR d.o.o. OIB: 85098120582, Josipa Malekovića 63,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3.687,50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S.I.C.A, 00, 48011 ALFONSINE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11.027,67</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SALONA VAR d.o.o., OIB: 29355720128, Kaštelanska 39A, Solin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1.050,00</w:t>
            </w:r>
          </w:p>
        </w:tc>
      </w:tr>
      <w:tr w:rsidRPr="00237FBC" w:rsidR="00237FBC" w:rsidTr="00526CF7">
        <w:trPr>
          <w:trHeight w:val="499"/>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SNETOR DISTRIBUTION, 11 Avenue Dubonnet, 92400 Courbevoie (Hauts de Seine)</w:t>
            </w:r>
          </w:p>
        </w:tc>
        <w:tc>
          <w:tcPr>
            <w:tcW w:w="2980" w:type="dxa"/>
            <w:tcBorders>
              <w:top w:val="nil"/>
              <w:left w:val="nil"/>
              <w:bottom w:val="single" w:color="auto" w:sz="4" w:space="0"/>
              <w:right w:val="single" w:color="auto" w:sz="4" w:space="0"/>
            </w:tcBorders>
            <w:shd w:val="clear" w:color="auto" w:fill="auto"/>
            <w:vAlign w:val="bottom"/>
            <w:hideMark/>
          </w:tcPr>
          <w:p w:rsidRPr="00FF5C53" w:rsidR="00237FBC" w:rsidP="00FF5C53" w:rsidRDefault="00237FBC">
            <w:pPr>
              <w:jc w:val="center"/>
              <w:rPr>
                <w:rFonts w:ascii="Arial" w:hAnsi="Arial" w:cs="Arial"/>
                <w:sz w:val="16"/>
                <w:szCs w:val="16"/>
              </w:rPr>
            </w:pPr>
            <w:r w:rsidRPr="00FF5C53">
              <w:rPr>
                <w:rFonts w:ascii="Arial" w:hAnsi="Arial" w:cs="Arial"/>
                <w:sz w:val="16"/>
                <w:szCs w:val="16"/>
              </w:rPr>
              <w:t>244.555,61</w:t>
            </w:r>
            <w:r w:rsidRPr="00FF5C53" w:rsidR="00E96E0C">
              <w:rPr>
                <w:rFonts w:ascii="Arial" w:hAnsi="Arial" w:cs="Arial"/>
                <w:sz w:val="16"/>
                <w:szCs w:val="16"/>
              </w:rPr>
              <w:t xml:space="preserve"> </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126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STARAC d.o.o., OIB: 91822658581, Kralja Krešimira 1A, Kaštel Kambelovac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2.709,67</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127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SUMINCO S.A., 00, 08110 MONTCADA I REIXAC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249.772,98</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DIMNJAČARSKI OBRT " ŠANTIĆ " VL. ANĐELKO ŠANTIĆ, GORNJA BISTRA, STROJARSKA 1, OIB: 66628860637</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437,50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ŠARE ŠPED d.o.o., OIB: 74283022023, 00, Zmijavci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7.980,00</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ŠKALAC INSTALACIJE d.o.o., OIB: 08928113307, Bistrec 45, Lug Samoborski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1.675,00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ŠVIGA d.o.o, OIB: 99168717832, Ulica kardinala Alojzija Stepinca 40,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1.498,73</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132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TABAKPLAST d.o.o., 00, 80240 TOMISLAVGRAD</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2.193,33</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Ti KEM d.o.o, OIB: 59880972266, Zamenhoffova ulica 1,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6.750,00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TORUS PNEUMATIKA d.o.o, OIB: 26737604832, Savišće 2, Rakitje</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2.544,30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TRADEMARK PLASTICS CORPORATION, OIB: 78170814407, 00, 7102 NEWARK NJ</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425.994,68</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TRGO-AGENCIJA d.o.o., OIB: 78170814407, Donji Cubinec 69a, Cubinec</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717,76</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TRICON ENERGY UK LIMITED, 00, 00 LONDON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281.627,22</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TROGIR HOLDING d.o.o., OIB: 09746817380, Put Mulina 2, Trogir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4.480,00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139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UNIQA osiguranje d.d., OIB: 75665455333, Planinska 13 A,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15.931,83</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VAGUNCIN d.o.o., OIB: 35109993601, Didovići 4, Klis</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8.000,00</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lastRenderedPageBreak/>
              <w:t>141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VERMA d.o.o., OIB: 74856490397, Stjepana Gradića 17,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2.208,00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142</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VIKLER, d.o.o., OIB: 28368763207, Kneza Trpimira 108A, Klis</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10.425,00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143</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VODOOPSKRBA I ODVODNJA ZAPREŠIĆ d.o.o, OIB: 29113541841, Zelengaj 15, Zaprešić</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2.492,08</w:t>
            </w:r>
          </w:p>
        </w:tc>
      </w:tr>
      <w:tr w:rsidRPr="00237FBC" w:rsidR="00237FBC" w:rsidTr="00526CF7">
        <w:trPr>
          <w:trHeight w:val="76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144</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VODOVOD I KANALIZACIJA, d.o.o., OIB: 56826138353,  Hercegovačka 8,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8.159,75</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145</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VOGT-PLASTIC GmbH, Bukheinstrase 4, 79618 Rheinfelden</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148.748,35</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146</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WELLMAX d.o.o., OIB: 94608546102, Vinkovačka 21, Split</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125.310,75</w:t>
            </w:r>
          </w:p>
        </w:tc>
      </w:tr>
      <w:tr w:rsidRPr="00237FBC" w:rsidR="00237FBC" w:rsidTr="00526CF7">
        <w:trPr>
          <w:trHeight w:val="255"/>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147</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WELTING d.o.o. OIB: 15536578139, Kralja Zvonimira 30I, Imotski</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6.025,00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148</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WIDDER d.o.o, OIB: 30704541635, Županijska 13/b, Osijek</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1.797,00</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149</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WÜRTH-HRVATSKA d.o.o., OIB: 52641439848, Franje Lučića 32, Zagreb</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969,25</w:t>
            </w:r>
          </w:p>
        </w:tc>
      </w:tr>
      <w:tr w:rsidRPr="00237FBC" w:rsidR="00237FBC" w:rsidTr="00526CF7">
        <w:trPr>
          <w:trHeight w:val="456"/>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150</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ZAGORA PROMET d.o.o, OIB: 27828072282, Put Krbana 1, Trogir</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6.872,38</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151</w:t>
            </w:r>
          </w:p>
        </w:tc>
        <w:tc>
          <w:tcPr>
            <w:tcW w:w="5322"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ZAPREŠIĆ, d.o.o, OIB: 96412232479, Zelengaj 15, Zaprešić 9</w:t>
            </w:r>
          </w:p>
        </w:tc>
        <w:tc>
          <w:tcPr>
            <w:tcW w:w="2980" w:type="dxa"/>
            <w:tcBorders>
              <w:top w:val="nil"/>
              <w:left w:val="nil"/>
              <w:bottom w:val="single" w:color="auto" w:sz="4" w:space="0"/>
              <w:right w:val="single" w:color="auto" w:sz="4" w:space="0"/>
            </w:tcBorders>
            <w:shd w:val="clear" w:color="auto" w:fill="auto"/>
            <w:vAlign w:val="bottom"/>
            <w:hideMark/>
          </w:tcPr>
          <w:p w:rsidRPr="00237FBC" w:rsidR="00237FBC" w:rsidP="00237FBC" w:rsidRDefault="00237FBC">
            <w:pPr>
              <w:jc w:val="center"/>
              <w:rPr>
                <w:rFonts w:ascii="Arial" w:hAnsi="Arial" w:cs="Arial"/>
                <w:sz w:val="16"/>
                <w:szCs w:val="16"/>
              </w:rPr>
            </w:pPr>
            <w:r w:rsidRPr="00237FBC">
              <w:rPr>
                <w:rFonts w:ascii="Arial" w:hAnsi="Arial" w:cs="Arial"/>
                <w:sz w:val="16"/>
                <w:szCs w:val="16"/>
              </w:rPr>
              <w:t>784,57</w:t>
            </w:r>
          </w:p>
        </w:tc>
      </w:tr>
      <w:tr w:rsidRPr="00237FBC" w:rsidR="00237FB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tcPr>
          <w:p w:rsidRPr="00237FBC" w:rsidR="00237FBC" w:rsidP="00237FBC" w:rsidRDefault="00237FBC">
            <w:pPr>
              <w:jc w:val="center"/>
              <w:rPr>
                <w:rFonts w:ascii="Arial" w:hAnsi="Arial" w:cs="Arial"/>
                <w:sz w:val="16"/>
                <w:szCs w:val="16"/>
              </w:rPr>
            </w:pPr>
            <w:r w:rsidRPr="00237FBC">
              <w:rPr>
                <w:rFonts w:ascii="Arial" w:hAnsi="Arial" w:cs="Arial"/>
                <w:sz w:val="16"/>
                <w:szCs w:val="16"/>
              </w:rPr>
              <w:t>152</w:t>
            </w:r>
          </w:p>
        </w:tc>
        <w:tc>
          <w:tcPr>
            <w:tcW w:w="5322" w:type="dxa"/>
            <w:tcBorders>
              <w:top w:val="nil"/>
              <w:left w:val="nil"/>
              <w:bottom w:val="single" w:color="auto" w:sz="4" w:space="0"/>
              <w:right w:val="single" w:color="auto" w:sz="4" w:space="0"/>
            </w:tcBorders>
            <w:shd w:val="clear" w:color="auto" w:fill="auto"/>
            <w:vAlign w:val="bottom"/>
          </w:tcPr>
          <w:p w:rsidRPr="00237FBC" w:rsidR="00237FBC" w:rsidP="00237FBC" w:rsidRDefault="00237FBC">
            <w:pPr>
              <w:jc w:val="center"/>
              <w:rPr>
                <w:rFonts w:ascii="Arial" w:hAnsi="Arial" w:cs="Arial"/>
                <w:sz w:val="16"/>
                <w:szCs w:val="16"/>
              </w:rPr>
            </w:pPr>
          </w:p>
          <w:p w:rsidRPr="00237FBC" w:rsidR="00237FBC" w:rsidP="00237FBC" w:rsidRDefault="00237FBC">
            <w:pPr>
              <w:jc w:val="center"/>
              <w:rPr>
                <w:rFonts w:ascii="Arial" w:hAnsi="Arial" w:cs="Arial"/>
                <w:sz w:val="16"/>
                <w:szCs w:val="16"/>
              </w:rPr>
            </w:pPr>
            <w:r w:rsidRPr="00237FBC">
              <w:rPr>
                <w:rFonts w:ascii="Arial" w:hAnsi="Arial" w:cs="Arial"/>
                <w:sz w:val="16"/>
                <w:szCs w:val="16"/>
              </w:rPr>
              <w:t>ZAVOD ZA ISPITIVANJE KVALITETE ROBE, d.o.o.,  OIB: 97529892062, Škrape 53, Split</w:t>
            </w:r>
          </w:p>
        </w:tc>
        <w:tc>
          <w:tcPr>
            <w:tcW w:w="2980" w:type="dxa"/>
            <w:tcBorders>
              <w:top w:val="nil"/>
              <w:left w:val="nil"/>
              <w:bottom w:val="single" w:color="auto" w:sz="4" w:space="0"/>
              <w:right w:val="single" w:color="auto" w:sz="4" w:space="0"/>
            </w:tcBorders>
            <w:shd w:val="clear" w:color="auto" w:fill="auto"/>
            <w:vAlign w:val="bottom"/>
          </w:tcPr>
          <w:p w:rsidRPr="00237FBC" w:rsidR="00237FBC" w:rsidP="00237FBC" w:rsidRDefault="00237FBC">
            <w:pPr>
              <w:jc w:val="center"/>
              <w:rPr>
                <w:rFonts w:ascii="Arial" w:hAnsi="Arial" w:cs="Arial"/>
                <w:sz w:val="16"/>
                <w:szCs w:val="16"/>
              </w:rPr>
            </w:pPr>
            <w:r w:rsidRPr="00237FBC">
              <w:rPr>
                <w:rFonts w:ascii="Arial" w:hAnsi="Arial" w:cs="Arial"/>
                <w:sz w:val="16"/>
                <w:szCs w:val="16"/>
              </w:rPr>
              <w:t>9.625,00</w:t>
            </w:r>
          </w:p>
        </w:tc>
      </w:tr>
      <w:tr w:rsidRPr="00237FBC" w:rsidR="0066243C" w:rsidTr="00526CF7">
        <w:trPr>
          <w:trHeight w:val="510"/>
        </w:trPr>
        <w:tc>
          <w:tcPr>
            <w:tcW w:w="1054" w:type="dxa"/>
            <w:tcBorders>
              <w:top w:val="nil"/>
              <w:left w:val="single" w:color="auto" w:sz="4" w:space="0"/>
              <w:bottom w:val="single" w:color="auto" w:sz="4" w:space="0"/>
              <w:right w:val="single" w:color="auto" w:sz="4" w:space="0"/>
            </w:tcBorders>
            <w:shd w:val="clear" w:color="auto" w:fill="auto"/>
            <w:vAlign w:val="bottom"/>
          </w:tcPr>
          <w:p w:rsidRPr="00237FBC" w:rsidR="0066243C" w:rsidP="00C63ECD" w:rsidRDefault="0066243C">
            <w:pPr>
              <w:jc w:val="center"/>
              <w:rPr>
                <w:rFonts w:ascii="Arial" w:hAnsi="Arial" w:cs="Arial"/>
                <w:sz w:val="16"/>
                <w:szCs w:val="16"/>
              </w:rPr>
            </w:pPr>
            <w:r w:rsidRPr="00237FBC">
              <w:rPr>
                <w:rFonts w:ascii="Arial" w:hAnsi="Arial" w:cs="Arial"/>
                <w:sz w:val="16"/>
                <w:szCs w:val="16"/>
              </w:rPr>
              <w:t>153</w:t>
            </w:r>
          </w:p>
        </w:tc>
        <w:tc>
          <w:tcPr>
            <w:tcW w:w="5322" w:type="dxa"/>
            <w:tcBorders>
              <w:top w:val="nil"/>
              <w:left w:val="nil"/>
              <w:bottom w:val="single" w:color="auto" w:sz="4" w:space="0"/>
              <w:right w:val="single" w:color="auto" w:sz="4" w:space="0"/>
            </w:tcBorders>
            <w:shd w:val="clear" w:color="auto" w:fill="auto"/>
            <w:vAlign w:val="bottom"/>
          </w:tcPr>
          <w:p w:rsidRPr="00237FBC" w:rsidR="0066243C" w:rsidP="00C63ECD" w:rsidRDefault="0066243C">
            <w:pPr>
              <w:jc w:val="center"/>
              <w:rPr>
                <w:rFonts w:ascii="Arial" w:hAnsi="Arial" w:cs="Arial"/>
                <w:sz w:val="16"/>
                <w:szCs w:val="16"/>
              </w:rPr>
            </w:pPr>
          </w:p>
          <w:p w:rsidRPr="00237FBC" w:rsidR="0066243C" w:rsidP="00C63ECD" w:rsidRDefault="0066243C">
            <w:pPr>
              <w:jc w:val="center"/>
              <w:rPr>
                <w:rFonts w:ascii="Arial" w:hAnsi="Arial" w:cs="Arial"/>
                <w:sz w:val="16"/>
                <w:szCs w:val="16"/>
              </w:rPr>
            </w:pPr>
            <w:r w:rsidRPr="00237FBC">
              <w:rPr>
                <w:rFonts w:ascii="Arial" w:hAnsi="Arial" w:cs="Arial"/>
                <w:sz w:val="16"/>
                <w:szCs w:val="16"/>
              </w:rPr>
              <w:t>ČSOB FACTORING, A.S., OIB: 20610848667, VÝMOLOVA 3533, 150 00 RADLICE, Prag 5</w:t>
            </w:r>
          </w:p>
        </w:tc>
        <w:tc>
          <w:tcPr>
            <w:tcW w:w="2980" w:type="dxa"/>
            <w:tcBorders>
              <w:top w:val="nil"/>
              <w:left w:val="nil"/>
              <w:bottom w:val="single" w:color="auto" w:sz="4" w:space="0"/>
              <w:right w:val="single" w:color="auto" w:sz="4" w:space="0"/>
            </w:tcBorders>
            <w:shd w:val="clear" w:color="auto" w:fill="auto"/>
            <w:vAlign w:val="bottom"/>
          </w:tcPr>
          <w:p w:rsidRPr="00237FBC" w:rsidR="0066243C" w:rsidP="00C63ECD" w:rsidRDefault="0066243C">
            <w:pPr>
              <w:jc w:val="center"/>
              <w:rPr>
                <w:rFonts w:ascii="Arial" w:hAnsi="Arial" w:cs="Arial"/>
                <w:sz w:val="16"/>
                <w:szCs w:val="16"/>
              </w:rPr>
            </w:pPr>
            <w:r w:rsidRPr="00237FBC">
              <w:rPr>
                <w:rFonts w:ascii="Arial" w:hAnsi="Arial" w:cs="Arial"/>
                <w:sz w:val="16"/>
                <w:szCs w:val="16"/>
              </w:rPr>
              <w:t>406.623,98</w:t>
            </w:r>
          </w:p>
        </w:tc>
      </w:tr>
      <w:tr w:rsidRPr="00237FBC" w:rsidR="0062484B" w:rsidTr="00C63ECD">
        <w:trPr>
          <w:trHeight w:val="510"/>
        </w:trPr>
        <w:tc>
          <w:tcPr>
            <w:tcW w:w="6376" w:type="dxa"/>
            <w:gridSpan w:val="2"/>
            <w:tcBorders>
              <w:top w:val="nil"/>
              <w:left w:val="single" w:color="auto" w:sz="4" w:space="0"/>
              <w:bottom w:val="single" w:color="auto" w:sz="4" w:space="0"/>
              <w:right w:val="single" w:color="auto" w:sz="4" w:space="0"/>
            </w:tcBorders>
            <w:shd w:val="clear" w:color="auto" w:fill="auto"/>
            <w:vAlign w:val="bottom"/>
          </w:tcPr>
          <w:p w:rsidRPr="00237FBC" w:rsidR="0062484B" w:rsidP="00237FBC" w:rsidRDefault="00E2742B">
            <w:pPr>
              <w:jc w:val="center"/>
              <w:rPr>
                <w:rFonts w:ascii="Arial" w:hAnsi="Arial" w:cs="Arial"/>
                <w:sz w:val="16"/>
                <w:szCs w:val="16"/>
              </w:rPr>
            </w:pPr>
            <w:r>
              <w:rPr>
                <w:rFonts w:ascii="Arial" w:hAnsi="Arial" w:cs="Arial"/>
                <w:sz w:val="16"/>
                <w:szCs w:val="16"/>
              </w:rPr>
              <w:t>UKUPNO:</w:t>
            </w:r>
          </w:p>
        </w:tc>
        <w:tc>
          <w:tcPr>
            <w:tcW w:w="2980" w:type="dxa"/>
            <w:tcBorders>
              <w:top w:val="nil"/>
              <w:left w:val="nil"/>
              <w:bottom w:val="single" w:color="auto" w:sz="4" w:space="0"/>
              <w:right w:val="single" w:color="auto" w:sz="4" w:space="0"/>
            </w:tcBorders>
            <w:shd w:val="clear" w:color="auto" w:fill="auto"/>
            <w:vAlign w:val="bottom"/>
          </w:tcPr>
          <w:p w:rsidRPr="007E6A3E" w:rsidR="0062484B" w:rsidP="00237FBC" w:rsidRDefault="007E6A3E">
            <w:pPr>
              <w:jc w:val="center"/>
              <w:rPr>
                <w:rFonts w:ascii="Arial" w:hAnsi="Arial" w:cs="Arial"/>
                <w:sz w:val="16"/>
                <w:szCs w:val="16"/>
              </w:rPr>
            </w:pPr>
            <w:r w:rsidRPr="007E6A3E">
              <w:rPr>
                <w:rFonts w:ascii="Arial" w:hAnsi="Arial" w:cs="Arial"/>
                <w:sz w:val="16"/>
                <w:szCs w:val="16"/>
              </w:rPr>
              <w:t>28.017.862,17</w:t>
            </w:r>
          </w:p>
        </w:tc>
      </w:tr>
    </w:tbl>
    <w:p w:rsidR="00237FBC" w:rsidRDefault="00237FBC">
      <w:pPr>
        <w:spacing w:after="0"/>
        <w:rPr>
          <w:rFonts w:ascii="Arial" w:hAnsi="Arial" w:cs="Arial"/>
        </w:rPr>
      </w:pPr>
    </w:p>
    <w:p w:rsidRPr="005569C8" w:rsidR="00DB5CB2" w:rsidRDefault="00DB5CB2">
      <w:pPr>
        <w:spacing w:after="0"/>
        <w:rPr>
          <w:rFonts w:ascii="Arial" w:hAnsi="Arial" w:cs="Arial"/>
        </w:rPr>
      </w:pPr>
    </w:p>
    <w:p w:rsidRPr="005569C8" w:rsidR="00C551F9" w:rsidP="00C551F9" w:rsidRDefault="00C551F9">
      <w:pPr>
        <w:ind w:firstLine="705"/>
        <w:jc w:val="both"/>
        <w:rPr>
          <w:rFonts w:ascii="Arial" w:hAnsi="Arial" w:cs="Arial"/>
        </w:rPr>
      </w:pPr>
      <w:r w:rsidRPr="005569C8">
        <w:rPr>
          <w:rFonts w:ascii="Arial" w:hAnsi="Arial" w:cs="Arial"/>
        </w:rPr>
        <w:t xml:space="preserve">Prema članku 58. SZ vjerovnici glasaju pisanim putem na propisanom obrascu za glasovanje. Obrazac za glasovanje mora biti dostavljen sudu najkasnije do početka ročišta za glasovanje te ga mora potpisati i ovjeriti ovlaštena osoba. Ako je </w:t>
      </w:r>
      <w:r w:rsidRPr="005569C8">
        <w:rPr>
          <w:rFonts w:ascii="Arial" w:hAnsi="Arial" w:cs="Arial"/>
        </w:rPr>
        <w:lastRenderedPageBreak/>
        <w:t>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Pr="005569C8" w:rsidR="001224CE" w:rsidP="001224CE" w:rsidRDefault="001224CE">
      <w:pPr>
        <w:ind w:firstLine="705"/>
        <w:jc w:val="both"/>
        <w:rPr>
          <w:rFonts w:ascii="Arial" w:hAnsi="Arial" w:cs="Arial"/>
        </w:rPr>
      </w:pPr>
      <w:r w:rsidRPr="005569C8">
        <w:rPr>
          <w:rFonts w:ascii="Arial" w:hAnsi="Arial" w:cs="Arial"/>
        </w:rPr>
        <w:t>Vjerovnici nazočni na ročištu glasuju na propisanom obrascu za glasovanje. Ako vjerovnici s pravom glasa ne glasuju ni na današnjem ročištu, smatrat će se da su glasovali protiv plana restrukturiranja.</w:t>
      </w:r>
    </w:p>
    <w:p w:rsidRPr="005569C8" w:rsidR="001A3092" w:rsidP="001A3092" w:rsidRDefault="00E34FEA">
      <w:pPr>
        <w:ind w:firstLine="705"/>
        <w:jc w:val="both"/>
        <w:rPr>
          <w:rFonts w:ascii="Arial" w:hAnsi="Arial" w:cs="Arial"/>
        </w:rPr>
      </w:pPr>
      <w:r w:rsidRPr="005569C8">
        <w:rPr>
          <w:rFonts w:ascii="Arial" w:hAnsi="Arial" w:cs="Arial"/>
        </w:rPr>
        <w:t xml:space="preserve">Prema članku 59. SZ </w:t>
      </w:r>
      <w:r w:rsidRPr="005569C8" w:rsidR="001A3092">
        <w:rPr>
          <w:rFonts w:ascii="Arial" w:hAnsi="Arial" w:cs="Arial"/>
        </w:rPr>
        <w:t xml:space="preserve">svaka skupina </w:t>
      </w:r>
      <w:r w:rsidRPr="005569C8">
        <w:rPr>
          <w:rFonts w:ascii="Arial" w:hAnsi="Arial" w:cs="Arial"/>
        </w:rPr>
        <w:t xml:space="preserve">vjerovnika s pravom glasa odvojeno glasuje o planu restrukturiranja. </w:t>
      </w:r>
      <w:r w:rsidRPr="005569C8" w:rsidR="001A3092">
        <w:rPr>
          <w:rFonts w:ascii="Arial" w:hAnsi="Arial" w:cs="Arial"/>
        </w:rPr>
        <w:t>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C63ECD" w:rsidP="00E672CA" w:rsidRDefault="001A3092">
      <w:pPr>
        <w:jc w:val="both"/>
        <w:rPr>
          <w:rFonts w:ascii="Arial" w:hAnsi="Arial" w:cs="Arial"/>
        </w:rPr>
      </w:pPr>
      <w:r w:rsidRPr="005569C8">
        <w:rPr>
          <w:rFonts w:ascii="Arial" w:hAnsi="Arial" w:cs="Arial"/>
        </w:rPr>
        <w:tab/>
        <w:t xml:space="preserve">Utvrđuje se da su vjerovnici u planu restrukturiranja, kao i za potrebe glasovanja, svrstani u </w:t>
      </w:r>
      <w:r w:rsidR="00C63ECD">
        <w:rPr>
          <w:rFonts w:ascii="Arial" w:hAnsi="Arial" w:cs="Arial"/>
        </w:rPr>
        <w:t>tri</w:t>
      </w:r>
      <w:r w:rsidRPr="005569C8" w:rsidR="00E672CA">
        <w:rPr>
          <w:rFonts w:ascii="Arial" w:hAnsi="Arial" w:cs="Arial"/>
        </w:rPr>
        <w:t xml:space="preserve"> skupine</w:t>
      </w:r>
      <w:r w:rsidR="00C63ECD">
        <w:rPr>
          <w:rFonts w:ascii="Arial" w:hAnsi="Arial" w:cs="Arial"/>
        </w:rPr>
        <w:t xml:space="preserve">: skupina 1. Neosigurani vjerovnici, skupina 2. Razlučni vjerovnik i skupina 3. Izlučni vjerovnik </w:t>
      </w:r>
    </w:p>
    <w:p w:rsidRPr="005569C8" w:rsidR="00241B05" w:rsidP="00E75DC1" w:rsidRDefault="00241B05">
      <w:pPr>
        <w:ind w:firstLine="708"/>
        <w:rPr>
          <w:rFonts w:ascii="Arial" w:hAnsi="Arial" w:cs="Arial"/>
        </w:rPr>
      </w:pPr>
      <w:r w:rsidRPr="005569C8">
        <w:rPr>
          <w:rFonts w:ascii="Arial" w:hAnsi="Arial" w:cs="Arial"/>
        </w:rPr>
        <w:t>Utvrđuju se rezultati glasovanja kako slijedi:</w:t>
      </w:r>
    </w:p>
    <w:p w:rsidRPr="005569C8" w:rsidR="00241B05" w:rsidP="00E75DC1" w:rsidRDefault="00241B05">
      <w:pPr>
        <w:ind w:firstLine="708"/>
        <w:rPr>
          <w:rFonts w:ascii="Arial" w:hAnsi="Arial" w:cs="Arial"/>
        </w:rPr>
      </w:pPr>
      <w:r w:rsidRPr="005569C8">
        <w:rPr>
          <w:rFonts w:ascii="Arial" w:hAnsi="Arial" w:cs="Arial"/>
        </w:rPr>
        <w:t xml:space="preserve">Skupina </w:t>
      </w:r>
      <w:r w:rsidR="00C63ECD">
        <w:rPr>
          <w:rFonts w:ascii="Arial" w:hAnsi="Arial" w:cs="Arial"/>
        </w:rPr>
        <w:t>1. Neosigurani vjerovnici</w:t>
      </w:r>
    </w:p>
    <w:tbl>
      <w:tblPr>
        <w:tblW w:w="8649" w:type="dxa"/>
        <w:tblInd w:w="-176" w:type="dxa"/>
        <w:tblLayout w:type="fixed"/>
        <w:tblLook w:firstRow="1" w:lastRow="0" w:firstColumn="1" w:lastColumn="0" w:noHBand="0" w:noVBand="1" w:val="04A0"/>
      </w:tblPr>
      <w:tblGrid>
        <w:gridCol w:w="568"/>
        <w:gridCol w:w="2126"/>
        <w:gridCol w:w="1985"/>
        <w:gridCol w:w="1985"/>
        <w:gridCol w:w="1985"/>
      </w:tblGrid>
      <w:tr w:rsidRPr="00237FBC" w:rsidR="00280C52" w:rsidTr="00280C52">
        <w:trPr>
          <w:trHeight w:val="791"/>
        </w:trPr>
        <w:tc>
          <w:tcPr>
            <w:tcW w:w="568" w:type="dxa"/>
            <w:tcBorders>
              <w:top w:val="single" w:color="000000" w:sz="4" w:space="0"/>
              <w:left w:val="single" w:color="000000" w:sz="4" w:space="0"/>
              <w:bottom w:val="nil"/>
              <w:right w:val="single" w:color="000000" w:sz="4" w:space="0"/>
            </w:tcBorders>
            <w:shd w:val="clear" w:color="auto" w:fill="auto"/>
            <w:vAlign w:val="center"/>
            <w:hideMark/>
          </w:tcPr>
          <w:p w:rsidRPr="00237FBC" w:rsidR="00280C52" w:rsidP="003D686D" w:rsidRDefault="00280C52">
            <w:pPr>
              <w:jc w:val="center"/>
              <w:rPr>
                <w:rFonts w:ascii="Arial" w:hAnsi="Arial" w:cs="Arial"/>
                <w:bCs/>
                <w:sz w:val="16"/>
                <w:szCs w:val="16"/>
              </w:rPr>
            </w:pPr>
            <w:r w:rsidRPr="00237FBC">
              <w:rPr>
                <w:rFonts w:ascii="Arial" w:hAnsi="Arial" w:cs="Arial"/>
                <w:bCs/>
                <w:sz w:val="16"/>
                <w:szCs w:val="16"/>
              </w:rPr>
              <w:t>R.br.</w:t>
            </w:r>
          </w:p>
        </w:tc>
        <w:tc>
          <w:tcPr>
            <w:tcW w:w="2126" w:type="dxa"/>
            <w:tcBorders>
              <w:top w:val="single" w:color="000000" w:sz="4" w:space="0"/>
              <w:left w:val="nil"/>
              <w:bottom w:val="nil"/>
              <w:right w:val="single" w:color="000000" w:sz="4" w:space="0"/>
            </w:tcBorders>
            <w:shd w:val="clear" w:color="auto" w:fill="auto"/>
            <w:vAlign w:val="center"/>
            <w:hideMark/>
          </w:tcPr>
          <w:p w:rsidRPr="00237FBC" w:rsidR="00280C52" w:rsidP="003D686D" w:rsidRDefault="00280C52">
            <w:pPr>
              <w:jc w:val="center"/>
              <w:rPr>
                <w:rFonts w:ascii="Arial" w:hAnsi="Arial" w:cs="Arial"/>
                <w:bCs/>
                <w:sz w:val="16"/>
                <w:szCs w:val="16"/>
              </w:rPr>
            </w:pPr>
          </w:p>
          <w:p w:rsidRPr="00237FBC" w:rsidR="00280C52" w:rsidP="003D686D" w:rsidRDefault="00280C52">
            <w:pPr>
              <w:jc w:val="center"/>
              <w:rPr>
                <w:rFonts w:ascii="Arial" w:hAnsi="Arial" w:cs="Arial"/>
                <w:bCs/>
                <w:sz w:val="16"/>
                <w:szCs w:val="16"/>
              </w:rPr>
            </w:pPr>
            <w:r w:rsidRPr="00237FBC">
              <w:rPr>
                <w:rFonts w:ascii="Arial" w:hAnsi="Arial" w:cs="Arial"/>
                <w:bCs/>
                <w:sz w:val="16"/>
                <w:szCs w:val="16"/>
              </w:rPr>
              <w:t>Ime i prezime / Naziv vjerovnika, OIB</w:t>
            </w:r>
          </w:p>
          <w:p w:rsidRPr="00237FBC" w:rsidR="00280C52" w:rsidP="003D686D" w:rsidRDefault="00280C52">
            <w:pPr>
              <w:jc w:val="center"/>
              <w:rPr>
                <w:rFonts w:ascii="Arial" w:hAnsi="Arial" w:cs="Arial"/>
                <w:bCs/>
                <w:sz w:val="16"/>
                <w:szCs w:val="16"/>
              </w:rPr>
            </w:pPr>
            <w:r w:rsidRPr="00237FBC">
              <w:rPr>
                <w:rFonts w:ascii="Arial" w:hAnsi="Arial" w:cs="Arial"/>
                <w:bCs/>
                <w:sz w:val="16"/>
                <w:szCs w:val="16"/>
              </w:rPr>
              <w:t>Adresa vjerovnika</w:t>
            </w:r>
          </w:p>
        </w:tc>
        <w:tc>
          <w:tcPr>
            <w:tcW w:w="1985" w:type="dxa"/>
            <w:tcBorders>
              <w:top w:val="single" w:color="000000" w:sz="4" w:space="0"/>
              <w:left w:val="nil"/>
              <w:bottom w:val="nil"/>
              <w:right w:val="single" w:color="000000" w:sz="4" w:space="0"/>
            </w:tcBorders>
            <w:shd w:val="clear" w:color="auto" w:fill="auto"/>
            <w:vAlign w:val="center"/>
            <w:hideMark/>
          </w:tcPr>
          <w:p w:rsidRPr="00237FBC" w:rsidR="00280C52" w:rsidP="003D686D" w:rsidRDefault="00280C52">
            <w:pPr>
              <w:jc w:val="center"/>
              <w:rPr>
                <w:rFonts w:ascii="Arial" w:hAnsi="Arial" w:cs="Arial"/>
                <w:bCs/>
                <w:sz w:val="16"/>
                <w:szCs w:val="16"/>
              </w:rPr>
            </w:pPr>
            <w:r>
              <w:rPr>
                <w:rFonts w:ascii="Arial" w:hAnsi="Arial" w:cs="Arial"/>
                <w:bCs/>
                <w:sz w:val="16"/>
                <w:szCs w:val="16"/>
              </w:rPr>
              <w:t xml:space="preserve">Visina utvrđene tražbine </w:t>
            </w:r>
            <w:r w:rsidRPr="00237FBC">
              <w:rPr>
                <w:rFonts w:ascii="Arial" w:hAnsi="Arial" w:cs="Arial"/>
                <w:bCs/>
                <w:sz w:val="16"/>
                <w:szCs w:val="16"/>
              </w:rPr>
              <w:t xml:space="preserve"> </w:t>
            </w:r>
          </w:p>
        </w:tc>
        <w:tc>
          <w:tcPr>
            <w:tcW w:w="1985" w:type="dxa"/>
            <w:tcBorders>
              <w:top w:val="single" w:color="000000" w:sz="4" w:space="0"/>
              <w:left w:val="nil"/>
              <w:bottom w:val="nil"/>
              <w:right w:val="single" w:color="000000" w:sz="4" w:space="0"/>
            </w:tcBorders>
          </w:tcPr>
          <w:p w:rsidR="00280C52" w:rsidP="003D686D" w:rsidRDefault="00280C52">
            <w:pPr>
              <w:jc w:val="center"/>
              <w:rPr>
                <w:rFonts w:ascii="Arial" w:hAnsi="Arial" w:cs="Arial"/>
                <w:bCs/>
                <w:sz w:val="16"/>
                <w:szCs w:val="16"/>
              </w:rPr>
            </w:pPr>
          </w:p>
          <w:p w:rsidR="00280C52" w:rsidP="003D686D" w:rsidRDefault="00280C52">
            <w:pPr>
              <w:jc w:val="center"/>
              <w:rPr>
                <w:rFonts w:ascii="Arial" w:hAnsi="Arial" w:cs="Arial"/>
                <w:bCs/>
                <w:sz w:val="16"/>
                <w:szCs w:val="16"/>
              </w:rPr>
            </w:pPr>
            <w:r>
              <w:rPr>
                <w:rFonts w:ascii="Arial" w:hAnsi="Arial" w:cs="Arial"/>
                <w:bCs/>
                <w:sz w:val="16"/>
                <w:szCs w:val="16"/>
              </w:rPr>
              <w:t>Dostavljeni listić</w:t>
            </w:r>
          </w:p>
        </w:tc>
        <w:tc>
          <w:tcPr>
            <w:tcW w:w="1985" w:type="dxa"/>
            <w:tcBorders>
              <w:top w:val="single" w:color="000000" w:sz="4" w:space="0"/>
              <w:left w:val="nil"/>
              <w:bottom w:val="nil"/>
              <w:right w:val="single" w:color="000000" w:sz="4" w:space="0"/>
            </w:tcBorders>
          </w:tcPr>
          <w:p w:rsidR="00280C52" w:rsidP="003D686D" w:rsidRDefault="00280C52">
            <w:pPr>
              <w:jc w:val="center"/>
              <w:rPr>
                <w:rFonts w:ascii="Arial" w:hAnsi="Arial" w:cs="Arial"/>
                <w:bCs/>
                <w:sz w:val="16"/>
                <w:szCs w:val="16"/>
              </w:rPr>
            </w:pPr>
          </w:p>
          <w:p w:rsidR="00280C52" w:rsidP="003D686D" w:rsidRDefault="00280C52">
            <w:pPr>
              <w:jc w:val="center"/>
              <w:rPr>
                <w:rFonts w:ascii="Arial" w:hAnsi="Arial" w:cs="Arial"/>
                <w:bCs/>
                <w:sz w:val="16"/>
                <w:szCs w:val="16"/>
              </w:rPr>
            </w:pPr>
            <w:r>
              <w:rPr>
                <w:rFonts w:ascii="Arial" w:hAnsi="Arial" w:cs="Arial"/>
                <w:bCs/>
                <w:sz w:val="16"/>
                <w:szCs w:val="16"/>
              </w:rPr>
              <w:t xml:space="preserve">Vjerovnik glasovao </w:t>
            </w:r>
          </w:p>
        </w:tc>
      </w:tr>
      <w:tr w:rsidRPr="00237FBC" w:rsidR="00280C52" w:rsidTr="00280C52">
        <w:trPr>
          <w:trHeight w:val="354"/>
        </w:trPr>
        <w:tc>
          <w:tcPr>
            <w:tcW w:w="5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w:t>
            </w:r>
          </w:p>
        </w:tc>
        <w:tc>
          <w:tcPr>
            <w:tcW w:w="2126"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A.R.Peissig GmbH, OIB: 00214285502,  TRABAUERSTRAssE 3, 00 ROssWEIKERSDORF</w:t>
            </w:r>
          </w:p>
        </w:tc>
        <w:tc>
          <w:tcPr>
            <w:tcW w:w="1985"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238.799,26</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F203C" w:rsidP="003D686D" w:rsidRDefault="00FF203C">
            <w:pPr>
              <w:jc w:val="center"/>
              <w:rPr>
                <w:rFonts w:ascii="Arial" w:hAnsi="Arial" w:cs="Arial"/>
                <w:sz w:val="16"/>
                <w:szCs w:val="16"/>
              </w:rPr>
            </w:pPr>
            <w:r>
              <w:rPr>
                <w:rFonts w:ascii="Arial" w:hAnsi="Arial" w:cs="Arial"/>
                <w:sz w:val="16"/>
                <w:szCs w:val="16"/>
              </w:rPr>
              <w:t xml:space="preserve">DA </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F203C" w:rsidP="003D686D" w:rsidRDefault="002D7940">
            <w:pPr>
              <w:jc w:val="center"/>
              <w:rPr>
                <w:rFonts w:ascii="Arial" w:hAnsi="Arial" w:cs="Arial"/>
                <w:sz w:val="16"/>
                <w:szCs w:val="16"/>
              </w:rPr>
            </w:pPr>
            <w:r>
              <w:rPr>
                <w:rFonts w:ascii="Arial" w:hAnsi="Arial" w:cs="Arial"/>
                <w:sz w:val="16"/>
                <w:szCs w:val="16"/>
              </w:rPr>
              <w:t>ZA</w:t>
            </w:r>
            <w:r w:rsidR="00FF203C">
              <w:rPr>
                <w:rFonts w:ascii="Arial" w:hAnsi="Arial" w:cs="Arial"/>
                <w:sz w:val="16"/>
                <w:szCs w:val="16"/>
              </w:rPr>
              <w:t xml:space="preserve"> </w:t>
            </w:r>
          </w:p>
        </w:tc>
      </w:tr>
      <w:tr w:rsidRPr="00237FBC" w:rsidR="00280C52"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ADRIAKARTON, d.o.o., OIB: 73348871898, Plano 22 Apr, Plano</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2.627,50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FE0A2E" w:rsidP="003D686D" w:rsidRDefault="00FE0A2E">
            <w:pPr>
              <w:jc w:val="center"/>
              <w:rPr>
                <w:rFonts w:ascii="Arial" w:hAnsi="Arial" w:cs="Arial"/>
                <w:sz w:val="16"/>
                <w:szCs w:val="16"/>
              </w:rPr>
            </w:pPr>
          </w:p>
          <w:p w:rsidRPr="00237FBC" w:rsidR="00FE0A2E" w:rsidP="003D686D" w:rsidRDefault="00FE0A2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FE0A2E" w:rsidP="003D686D" w:rsidRDefault="00FE0A2E">
            <w:pPr>
              <w:jc w:val="center"/>
              <w:rPr>
                <w:rFonts w:ascii="Arial" w:hAnsi="Arial" w:cs="Arial"/>
                <w:sz w:val="16"/>
                <w:szCs w:val="16"/>
              </w:rPr>
            </w:pPr>
          </w:p>
          <w:p w:rsidRPr="00237FBC" w:rsidR="00FE0A2E" w:rsidP="003D686D" w:rsidRDefault="00FE0A2E">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ALARM d.o.o. OIB: 60219107519,  Vlahe Bukovca 7, Samobor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2.134,74</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4</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Atalian Global Services Croatia d.o.o. OIB: 69857578031,  Kneza Branimira 24,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73.879,31</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AUTO ČONDIĆ d.o.o. OIB: 16004918354,  Put Tršćenice 6,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1.813,71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lastRenderedPageBreak/>
              <w:t>6</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 ELEKTRONIKA d.o.o., OIB: 06144393646, Krešimirova 56A, Rijeka</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2.532,01</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7</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BRTVILA BALIĆ, obrt za proizvodnju vl. Daniela Balić-Dujmović, Solin, Matoševa ulica 12, OIB: 74325074533</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2.771,33</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1C11BD" w:rsidRDefault="00280C52">
            <w:pPr>
              <w:jc w:val="center"/>
              <w:rPr>
                <w:rFonts w:ascii="Arial" w:hAnsi="Arial" w:cs="Arial"/>
                <w:sz w:val="16"/>
                <w:szCs w:val="16"/>
              </w:rPr>
            </w:pPr>
            <w:r w:rsidRPr="00237FBC">
              <w:rPr>
                <w:rFonts w:ascii="Arial" w:hAnsi="Arial" w:cs="Arial"/>
                <w:sz w:val="16"/>
                <w:szCs w:val="16"/>
              </w:rPr>
              <w:t>BAMBERGER POLYMERS (EUROPE) B.V., OIB: 3279198</w:t>
            </w:r>
            <w:r w:rsidR="001C11BD">
              <w:rPr>
                <w:rFonts w:ascii="Arial" w:hAnsi="Arial" w:cs="Arial"/>
                <w:sz w:val="16"/>
                <w:szCs w:val="16"/>
              </w:rPr>
              <w:t>5329, WESTBROEK 45, 4822ZX BRED</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1C11BD">
            <w:pPr>
              <w:jc w:val="center"/>
              <w:rPr>
                <w:rFonts w:ascii="Arial" w:hAnsi="Arial" w:cs="Arial"/>
                <w:sz w:val="16"/>
                <w:szCs w:val="16"/>
              </w:rPr>
            </w:pPr>
            <w:r w:rsidRPr="001C11BD">
              <w:rPr>
                <w:rFonts w:ascii="Arial" w:hAnsi="Arial" w:cs="Arial"/>
                <w:sz w:val="16"/>
                <w:szCs w:val="16"/>
              </w:rPr>
              <w:t>228.038,39</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0A62EC">
            <w:pPr>
              <w:jc w:val="center"/>
              <w:rPr>
                <w:rFonts w:ascii="Arial" w:hAnsi="Arial" w:cs="Arial"/>
                <w:sz w:val="16"/>
                <w:szCs w:val="16"/>
              </w:rPr>
            </w:pPr>
          </w:p>
          <w:p w:rsidRPr="000A62EC" w:rsidR="000A62EC" w:rsidP="003D686D" w:rsidRDefault="000A62EC">
            <w:pPr>
              <w:jc w:val="center"/>
              <w:rPr>
                <w:rFonts w:ascii="Arial" w:hAnsi="Arial" w:cs="Arial"/>
                <w:sz w:val="16"/>
                <w:szCs w:val="16"/>
              </w:rPr>
            </w:pPr>
            <w:r w:rsidRPr="000A62EC">
              <w:rPr>
                <w:rFonts w:ascii="Arial" w:hAnsi="Arial" w:cs="Arial"/>
                <w:sz w:val="16"/>
                <w:szCs w:val="16"/>
              </w:rPr>
              <w:t xml:space="preserve">DA </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0A62EC">
            <w:pPr>
              <w:jc w:val="center"/>
              <w:rPr>
                <w:rFonts w:ascii="Arial" w:hAnsi="Arial" w:cs="Arial"/>
                <w:sz w:val="16"/>
                <w:szCs w:val="16"/>
              </w:rPr>
            </w:pPr>
          </w:p>
          <w:p w:rsidRPr="000A62EC" w:rsidR="000A62EC" w:rsidP="000A62EC" w:rsidRDefault="000A62EC">
            <w:pPr>
              <w:jc w:val="center"/>
              <w:rPr>
                <w:rFonts w:ascii="Arial" w:hAnsi="Arial" w:cs="Arial"/>
                <w:sz w:val="16"/>
                <w:szCs w:val="16"/>
              </w:rPr>
            </w:pPr>
            <w:r w:rsidRPr="000A62EC">
              <w:rPr>
                <w:rFonts w:ascii="Arial" w:hAnsi="Arial" w:cs="Arial"/>
                <w:sz w:val="16"/>
                <w:szCs w:val="16"/>
              </w:rPr>
              <w:t xml:space="preserve">PROTIV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9</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BARTING d.o.o. OIB: 00243207004, Josipa Lončara 1,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13.625,00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671"/>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10</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BENUSSI d.o.o., OIB: 87971197112, Fažanska cesta 86, 52100 Fažana</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30.870,69</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BIFIX d.o.o., OIB: 05392930222, Digitronska Ulica 10, Buje</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1.453,40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12</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BISNODE d.o.o., OIB: 48270876028, Fallerovo šetalište 22,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937,50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BOREALIS AG (AT), 00, A1220 WIEN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472081" w:rsidRDefault="00280C52">
            <w:pPr>
              <w:jc w:val="center"/>
              <w:rPr>
                <w:rFonts w:ascii="Arial" w:hAnsi="Arial" w:cs="Arial"/>
                <w:sz w:val="16"/>
                <w:szCs w:val="16"/>
              </w:rPr>
            </w:pPr>
            <w:r w:rsidRPr="00472081">
              <w:rPr>
                <w:rFonts w:ascii="Arial" w:hAnsi="Arial" w:cs="Arial"/>
                <w:sz w:val="16"/>
                <w:szCs w:val="16"/>
              </w:rPr>
              <w:t xml:space="preserve">1.482.386,88 </w:t>
            </w:r>
          </w:p>
        </w:tc>
        <w:tc>
          <w:tcPr>
            <w:tcW w:w="1985" w:type="dxa"/>
            <w:tcBorders>
              <w:top w:val="nil"/>
              <w:left w:val="nil"/>
              <w:bottom w:val="single" w:color="auto" w:sz="4" w:space="0"/>
              <w:right w:val="single" w:color="auto" w:sz="4" w:space="0"/>
            </w:tcBorders>
          </w:tcPr>
          <w:p w:rsidRPr="00A06170" w:rsidR="00280C52" w:rsidP="003D686D" w:rsidRDefault="00280C52">
            <w:pPr>
              <w:jc w:val="center"/>
              <w:rPr>
                <w:rFonts w:ascii="Arial" w:hAnsi="Arial" w:cs="Arial"/>
                <w:sz w:val="16"/>
                <w:szCs w:val="16"/>
              </w:rPr>
            </w:pPr>
          </w:p>
          <w:p w:rsidRPr="00A06170" w:rsidR="00A06170" w:rsidP="00A06170" w:rsidRDefault="00A06170">
            <w:pPr>
              <w:jc w:val="center"/>
              <w:rPr>
                <w:rFonts w:ascii="Arial" w:hAnsi="Arial" w:cs="Arial"/>
                <w:sz w:val="16"/>
                <w:szCs w:val="16"/>
              </w:rPr>
            </w:pPr>
            <w:r w:rsidRPr="00A06170">
              <w:rPr>
                <w:rFonts w:ascii="Arial" w:hAnsi="Arial" w:cs="Arial"/>
                <w:sz w:val="16"/>
                <w:szCs w:val="16"/>
              </w:rPr>
              <w:t xml:space="preserve">DA </w:t>
            </w:r>
          </w:p>
        </w:tc>
        <w:tc>
          <w:tcPr>
            <w:tcW w:w="1985" w:type="dxa"/>
            <w:tcBorders>
              <w:top w:val="nil"/>
              <w:left w:val="nil"/>
              <w:bottom w:val="single" w:color="auto" w:sz="4" w:space="0"/>
              <w:right w:val="single" w:color="auto" w:sz="4" w:space="0"/>
            </w:tcBorders>
          </w:tcPr>
          <w:p w:rsidRPr="00A06170" w:rsidR="00280C52" w:rsidP="003D686D" w:rsidRDefault="00280C52">
            <w:pPr>
              <w:jc w:val="center"/>
              <w:rPr>
                <w:rFonts w:ascii="Arial" w:hAnsi="Arial" w:cs="Arial"/>
                <w:sz w:val="16"/>
                <w:szCs w:val="16"/>
              </w:rPr>
            </w:pPr>
          </w:p>
          <w:p w:rsidRPr="00A06170" w:rsidR="00A06170" w:rsidP="003D686D" w:rsidRDefault="00A06170">
            <w:pPr>
              <w:jc w:val="center"/>
              <w:rPr>
                <w:rFonts w:ascii="Arial" w:hAnsi="Arial" w:cs="Arial"/>
                <w:sz w:val="16"/>
                <w:szCs w:val="16"/>
              </w:rPr>
            </w:pPr>
            <w:r w:rsidRPr="00A06170">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BORKOVIĆ TRANSPORTI d.o.o. OIB: 30076624885, Turopoljska 11, Lukavec</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5.827,50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06170" w:rsidP="003D686D" w:rsidRDefault="00A06170">
            <w:pPr>
              <w:jc w:val="center"/>
              <w:rPr>
                <w:rFonts w:ascii="Arial" w:hAnsi="Arial" w:cs="Arial"/>
                <w:sz w:val="16"/>
                <w:szCs w:val="16"/>
              </w:rPr>
            </w:pPr>
          </w:p>
          <w:p w:rsidRPr="00237FBC" w:rsidR="00A06170" w:rsidP="003D686D" w:rsidRDefault="00A0617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06170" w:rsidP="003D686D" w:rsidRDefault="00A06170">
            <w:pPr>
              <w:jc w:val="center"/>
              <w:rPr>
                <w:rFonts w:ascii="Arial" w:hAnsi="Arial" w:cs="Arial"/>
                <w:sz w:val="16"/>
                <w:szCs w:val="16"/>
              </w:rPr>
            </w:pPr>
          </w:p>
          <w:p w:rsidRPr="00237FBC" w:rsidR="00A06170" w:rsidP="003D686D" w:rsidRDefault="00A06170">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15</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BORSODCHEM Zrt, Bolyai ter 1, 3700 Kazincbarcika</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1.254.915,91</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16</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 xml:space="preserve">SPECIJALISTIČKA ORDINACIJA MEDICINE RADA DR.MED. JASENKA BRKIĆ, PAVLA LONČARA 1, 10290 </w:t>
            </w:r>
            <w:r w:rsidRPr="00237FBC">
              <w:rPr>
                <w:rFonts w:ascii="Arial" w:hAnsi="Arial" w:cs="Arial"/>
                <w:sz w:val="16"/>
                <w:szCs w:val="16"/>
              </w:rPr>
              <w:lastRenderedPageBreak/>
              <w:t>Zaprešić, OIB: 59473778412</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lastRenderedPageBreak/>
              <w:t>225,00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lastRenderedPageBreak/>
              <w:t>17</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BTR - KOMPRESOR d.o.o., OIB: 48491501393, Štefanjska 13, Donji Stupnik</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4.456,25</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KAM-BELL, obrt za tehničku zaštitu, usluge i trgovinu, vl. Jozo Cikojević, Kaštel Kambelovac, Don Frane Bege 27, OIB: 15106380004</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1.712,50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A1BE2" w:rsidP="003D686D" w:rsidRDefault="001A1BE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A1BE2" w:rsidP="003D686D" w:rsidRDefault="001A1BE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COMPETITOR d.o.o. OIB: 57239193414, Gradišćanskih Hrvata 9,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2.136,38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EC64CD" w:rsidR="00280C52" w:rsidTr="00280C52">
        <w:trPr>
          <w:trHeight w:val="352"/>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20</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CROATIA osiguranje d.d., OIB: 26187994862, Vatroslava Jagića 33, Zagreb</w:t>
            </w:r>
          </w:p>
        </w:tc>
        <w:tc>
          <w:tcPr>
            <w:tcW w:w="1985" w:type="dxa"/>
            <w:tcBorders>
              <w:top w:val="nil"/>
              <w:left w:val="nil"/>
              <w:bottom w:val="single" w:color="auto" w:sz="4" w:space="0"/>
              <w:right w:val="single" w:color="auto" w:sz="4" w:space="0"/>
            </w:tcBorders>
            <w:shd w:val="clear" w:color="auto" w:fill="auto"/>
            <w:vAlign w:val="bottom"/>
            <w:hideMark/>
          </w:tcPr>
          <w:p w:rsidRPr="00AA41DB" w:rsidR="00280C52" w:rsidP="00AA41DB" w:rsidRDefault="00280C52">
            <w:pPr>
              <w:jc w:val="center"/>
              <w:rPr>
                <w:rFonts w:ascii="Arial" w:hAnsi="Arial" w:cs="Arial"/>
                <w:color w:val="FF0000"/>
                <w:sz w:val="16"/>
                <w:szCs w:val="16"/>
              </w:rPr>
            </w:pPr>
            <w:r w:rsidRPr="00AA41DB">
              <w:rPr>
                <w:rFonts w:ascii="Arial" w:hAnsi="Arial" w:cs="Arial"/>
                <w:sz w:val="16"/>
                <w:szCs w:val="16"/>
              </w:rPr>
              <w:t xml:space="preserve">199.328,65 </w:t>
            </w:r>
          </w:p>
        </w:tc>
        <w:tc>
          <w:tcPr>
            <w:tcW w:w="1985" w:type="dxa"/>
            <w:tcBorders>
              <w:top w:val="nil"/>
              <w:left w:val="nil"/>
              <w:bottom w:val="single" w:color="auto" w:sz="4" w:space="0"/>
              <w:right w:val="single" w:color="auto" w:sz="4" w:space="0"/>
            </w:tcBorders>
          </w:tcPr>
          <w:p w:rsidRPr="00084909" w:rsidR="00280C52" w:rsidP="003D686D" w:rsidRDefault="00280C52">
            <w:pPr>
              <w:jc w:val="center"/>
              <w:rPr>
                <w:rFonts w:ascii="Arial" w:hAnsi="Arial" w:cs="Arial"/>
                <w:sz w:val="16"/>
                <w:szCs w:val="16"/>
              </w:rPr>
            </w:pPr>
          </w:p>
          <w:p w:rsidRPr="00084909" w:rsidR="00084909" w:rsidP="003D686D" w:rsidRDefault="00084909">
            <w:pPr>
              <w:jc w:val="center"/>
              <w:rPr>
                <w:rFonts w:ascii="Arial" w:hAnsi="Arial" w:cs="Arial"/>
                <w:sz w:val="16"/>
                <w:szCs w:val="16"/>
              </w:rPr>
            </w:pPr>
          </w:p>
          <w:p w:rsidRPr="00084909" w:rsidR="00084909" w:rsidP="003D686D" w:rsidRDefault="00084909">
            <w:pPr>
              <w:jc w:val="center"/>
              <w:rPr>
                <w:rFonts w:ascii="Arial" w:hAnsi="Arial" w:cs="Arial"/>
                <w:sz w:val="16"/>
                <w:szCs w:val="16"/>
              </w:rPr>
            </w:pPr>
            <w:r w:rsidRPr="00084909">
              <w:rPr>
                <w:rFonts w:ascii="Arial" w:hAnsi="Arial" w:cs="Arial"/>
                <w:sz w:val="16"/>
                <w:szCs w:val="16"/>
              </w:rPr>
              <w:t>DA</w:t>
            </w:r>
          </w:p>
        </w:tc>
        <w:tc>
          <w:tcPr>
            <w:tcW w:w="1985" w:type="dxa"/>
            <w:tcBorders>
              <w:top w:val="nil"/>
              <w:left w:val="nil"/>
              <w:bottom w:val="single" w:color="auto" w:sz="4" w:space="0"/>
              <w:right w:val="single" w:color="auto" w:sz="4" w:space="0"/>
            </w:tcBorders>
          </w:tcPr>
          <w:p w:rsidRPr="00084909" w:rsidR="00280C52" w:rsidP="003D686D" w:rsidRDefault="00280C52">
            <w:pPr>
              <w:jc w:val="center"/>
              <w:rPr>
                <w:rFonts w:ascii="Arial" w:hAnsi="Arial" w:cs="Arial"/>
                <w:sz w:val="16"/>
                <w:szCs w:val="16"/>
              </w:rPr>
            </w:pPr>
          </w:p>
          <w:p w:rsidRPr="00084909" w:rsidR="00084909" w:rsidP="003D686D" w:rsidRDefault="00084909">
            <w:pPr>
              <w:jc w:val="center"/>
              <w:rPr>
                <w:rFonts w:ascii="Arial" w:hAnsi="Arial" w:cs="Arial"/>
                <w:sz w:val="16"/>
                <w:szCs w:val="16"/>
              </w:rPr>
            </w:pPr>
          </w:p>
          <w:p w:rsidRPr="00084909" w:rsidR="00084909" w:rsidP="003D686D" w:rsidRDefault="00084909">
            <w:pPr>
              <w:jc w:val="center"/>
              <w:rPr>
                <w:rFonts w:ascii="Arial" w:hAnsi="Arial" w:cs="Arial"/>
                <w:sz w:val="16"/>
                <w:szCs w:val="16"/>
              </w:rPr>
            </w:pPr>
            <w:r w:rsidRPr="00084909">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ČIKARA COMPANY d.o.o., OIB: 09398199836, Vrabač 79, Vrabač</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7.875,00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3726C0" w:rsidP="003D686D" w:rsidRDefault="003726C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3726C0" w:rsidP="003D686D" w:rsidRDefault="003726C0">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ČULIĆ ELEKTRO CENTAR, d.o.o., OIB: 96434662616, Hektorovićeva 31, Solin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696,97</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DA-MIL OTPREMA d.o.o. OIB: 90769499302,  Jankomir 25,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24.600,00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Dimnjačarski obrt KODIMONT, vl. Ante Despotušić, Split, Mosećka 105, OIB: 30220450970</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2.500,00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DOGMA d.o.o , OIB: 00312141057, Vrlička 14,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13.125,00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lastRenderedPageBreak/>
              <w:t>26</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DOM ZDRAVLJA SPLITSKO-DALMATINSKE ŽUPANIJE, OIB: 04847852112, Kavanjinova 2,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225,00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DR.KARL WETEKAM &amp; CO.KG, 00, 34212 MELSUNGEN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82.682,45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B34FB" w:rsidP="003D686D" w:rsidRDefault="004B34F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B34FB" w:rsidP="003D686D" w:rsidRDefault="004B34FB">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28</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EKO STANDARD d.o.o., OIB: 79915592278,  Šišićeva 4,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4.250,00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29</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EL-GRI, d.o.o. OIB: 72662515745, Grada Mainza 6,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21.150,00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643AA5"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30</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ELEKTRONIČKI RAČUNI d.o.o. OIB: 42889250808,  Ilica 412a,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165,00</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ELMAP, d.o.o., OIB: 26579535545, Grljevačka 160, Podstrana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267.205,78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A4551" w:rsidP="003D686D" w:rsidRDefault="00AA4551">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A4551" w:rsidP="003D686D" w:rsidRDefault="00AA4551">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ELTRA MG d.o.o. OIB: 86252349701, Prigornica 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31.650,00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35</w:t>
            </w:r>
          </w:p>
        </w:tc>
        <w:tc>
          <w:tcPr>
            <w:tcW w:w="2126"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ESA ELECTRONIC d.o.o., OIB: 61136020798, Hercegovačka Ulica 30, Split</w:t>
            </w:r>
          </w:p>
        </w:tc>
        <w:tc>
          <w:tcPr>
            <w:tcW w:w="1985"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25.625,00</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DA</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 xml:space="preserve">ZA </w:t>
            </w:r>
          </w:p>
        </w:tc>
      </w:tr>
      <w:tr w:rsidRPr="00AD377B"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EXPLAST, SPOL. S R.O., OIB: 25567382269, PRŮMYSLOVÁ 2396, 25001 BRANDÝS NAD LABEM-STARÁ BOLESLAV</w:t>
            </w:r>
          </w:p>
        </w:tc>
        <w:tc>
          <w:tcPr>
            <w:tcW w:w="1985" w:type="dxa"/>
            <w:tcBorders>
              <w:top w:val="nil"/>
              <w:left w:val="nil"/>
              <w:bottom w:val="single" w:color="auto" w:sz="4" w:space="0"/>
              <w:right w:val="single" w:color="auto" w:sz="4" w:space="0"/>
            </w:tcBorders>
            <w:shd w:val="clear" w:color="auto" w:fill="auto"/>
            <w:vAlign w:val="bottom"/>
            <w:hideMark/>
          </w:tcPr>
          <w:p w:rsidRPr="00AD5FB5" w:rsidR="00280C52" w:rsidP="003D686D" w:rsidRDefault="00280C52">
            <w:pPr>
              <w:jc w:val="center"/>
              <w:rPr>
                <w:rFonts w:ascii="Arial" w:hAnsi="Arial" w:cs="Arial"/>
                <w:sz w:val="16"/>
                <w:szCs w:val="16"/>
              </w:rPr>
            </w:pPr>
            <w:r w:rsidRPr="00AD5FB5">
              <w:rPr>
                <w:rFonts w:ascii="Arial" w:hAnsi="Arial" w:cs="Arial"/>
                <w:sz w:val="16"/>
                <w:szCs w:val="16"/>
              </w:rPr>
              <w:t>438.899,42</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0A62EC">
            <w:pPr>
              <w:jc w:val="center"/>
              <w:rPr>
                <w:rFonts w:ascii="Arial" w:hAnsi="Arial" w:cs="Arial"/>
                <w:sz w:val="16"/>
                <w:szCs w:val="16"/>
              </w:rPr>
            </w:pPr>
          </w:p>
          <w:p w:rsidRPr="000A62EC" w:rsidR="000A62EC" w:rsidP="003D686D" w:rsidRDefault="000A62EC">
            <w:pPr>
              <w:jc w:val="center"/>
              <w:rPr>
                <w:rFonts w:ascii="Arial" w:hAnsi="Arial" w:cs="Arial"/>
                <w:sz w:val="16"/>
                <w:szCs w:val="16"/>
              </w:rPr>
            </w:pPr>
            <w:r w:rsidRPr="000A62EC">
              <w:rPr>
                <w:rFonts w:ascii="Arial" w:hAnsi="Arial" w:cs="Arial"/>
                <w:sz w:val="16"/>
                <w:szCs w:val="16"/>
              </w:rPr>
              <w:t>DA</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0A62EC">
            <w:pPr>
              <w:jc w:val="center"/>
              <w:rPr>
                <w:rFonts w:ascii="Arial" w:hAnsi="Arial" w:cs="Arial"/>
                <w:sz w:val="16"/>
                <w:szCs w:val="16"/>
              </w:rPr>
            </w:pPr>
          </w:p>
          <w:p w:rsidRPr="000A62EC" w:rsidR="000A62EC" w:rsidP="003D686D" w:rsidRDefault="000A62EC">
            <w:pPr>
              <w:jc w:val="center"/>
              <w:rPr>
                <w:rFonts w:ascii="Arial" w:hAnsi="Arial" w:cs="Arial"/>
                <w:sz w:val="16"/>
                <w:szCs w:val="16"/>
              </w:rPr>
            </w:pPr>
            <w:r w:rsidRPr="000A62EC">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OBITELJSKO P.G.Ferenac Đulio, Filipi 18, Vižinada, OIB: 95583046486</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2.727,00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38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FESTO d.o.o., OIB: 25706416813, Nova cesta 181 A,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1.300,72</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83694" w:rsidP="003D686D" w:rsidRDefault="00183694">
            <w:pPr>
              <w:jc w:val="center"/>
              <w:rPr>
                <w:rFonts w:ascii="Arial" w:hAnsi="Arial" w:cs="Arial"/>
                <w:sz w:val="16"/>
                <w:szCs w:val="16"/>
              </w:rPr>
            </w:pPr>
          </w:p>
          <w:p w:rsidRPr="00237FBC" w:rsidR="00183694" w:rsidP="003D686D" w:rsidRDefault="00183694">
            <w:pPr>
              <w:jc w:val="center"/>
              <w:rPr>
                <w:rFonts w:ascii="Arial" w:hAnsi="Arial" w:cs="Arial"/>
                <w:sz w:val="16"/>
                <w:szCs w:val="16"/>
              </w:rPr>
            </w:pPr>
            <w:r>
              <w:rPr>
                <w:rFonts w:ascii="Arial" w:hAnsi="Arial" w:cs="Arial"/>
                <w:sz w:val="16"/>
                <w:szCs w:val="16"/>
              </w:rPr>
              <w:t xml:space="preserve">DA </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83694" w:rsidP="003D686D" w:rsidRDefault="00183694">
            <w:pPr>
              <w:jc w:val="center"/>
              <w:rPr>
                <w:rFonts w:ascii="Arial" w:hAnsi="Arial" w:cs="Arial"/>
                <w:sz w:val="16"/>
                <w:szCs w:val="16"/>
              </w:rPr>
            </w:pPr>
          </w:p>
          <w:p w:rsidRPr="00237FBC" w:rsidR="00183694" w:rsidP="003D686D" w:rsidRDefault="0018369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Financijska agencija, OIB: 85821130368, Ulica grada Vukovara 70, Zagreb</w:t>
            </w:r>
          </w:p>
          <w:p w:rsidRPr="00237FBC" w:rsidR="00280C52" w:rsidP="003D686D" w:rsidRDefault="00280C52">
            <w:pPr>
              <w:jc w:val="center"/>
              <w:rPr>
                <w:rFonts w:ascii="Arial" w:hAnsi="Arial" w:cs="Arial"/>
                <w:sz w:val="16"/>
                <w:szCs w:val="16"/>
              </w:rPr>
            </w:pP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5.251,79</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FOREVER PLAST S.P.A., OIB: 89941399492, VIA DURINI 15, 20122 MILANO</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340.477,06</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D3B48" w:rsidP="003D686D" w:rsidRDefault="004D3B48">
            <w:pPr>
              <w:jc w:val="center"/>
              <w:rPr>
                <w:rFonts w:ascii="Arial" w:hAnsi="Arial" w:cs="Arial"/>
                <w:sz w:val="16"/>
                <w:szCs w:val="16"/>
              </w:rPr>
            </w:pPr>
          </w:p>
          <w:p w:rsidRPr="00237FBC" w:rsidR="004D3B48" w:rsidP="003D686D" w:rsidRDefault="004D3B4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D3B48" w:rsidP="003D686D" w:rsidRDefault="004D3B48">
            <w:pPr>
              <w:jc w:val="center"/>
              <w:rPr>
                <w:rFonts w:ascii="Arial" w:hAnsi="Arial" w:cs="Arial"/>
                <w:sz w:val="16"/>
                <w:szCs w:val="16"/>
              </w:rPr>
            </w:pPr>
          </w:p>
          <w:p w:rsidRPr="00237FBC" w:rsidR="004D3B48" w:rsidP="003D686D" w:rsidRDefault="004D3B48">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General Logistics Systems Croatia d.o.o. OIB: 88360795357, Varaždinska 116, Popovec</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105,28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374"/>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43</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GRAD RIJEKA, OIB: 54382731928, Korzo 16, Rijeka</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2.732,22</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GRAD TROGIR, OIB: 84400309496, Trg Ivana Pavla II 1/II, Trogir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15.289,45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1041B" w:rsidP="003D686D" w:rsidRDefault="00A1041B">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GRAD ZAPREŠIĆ, OIB: 92840587889, Nova ulica 10,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24.733,89</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6BC0" w:rsidP="003D686D" w:rsidRDefault="00506BC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6BC0" w:rsidP="003D686D" w:rsidRDefault="00506BC0">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504"/>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46</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GRADSKA PLINARA ZAGREB-OPSKRBA d.o.o., OIB: 74364571096, Radnička cesta 1,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10.771,28</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GRANDAL GRUPA d.o.o. OIB: 01289636419, Vranjički put 11, Solin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3.502,44</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811"/>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 xml:space="preserve">GEC, OBRT ZA IZDAVANJE SOBA, PROIZVODNJU I DAVANJE U ZAKUP AUTOMATA ZA IGRE NA SREĆU IZABAVU I UGOSTITELJSTVO, VL. ROBERT GREGURIĆ, </w:t>
            </w:r>
            <w:r w:rsidRPr="00237FBC">
              <w:rPr>
                <w:rFonts w:ascii="Arial" w:hAnsi="Arial" w:cs="Arial"/>
                <w:sz w:val="16"/>
                <w:szCs w:val="16"/>
              </w:rPr>
              <w:lastRenderedPageBreak/>
              <w:t>IVANEC BISTRANSKI, IVANA PINTARIĆA 36, OIB: 08850272937</w:t>
            </w:r>
          </w:p>
          <w:p w:rsidRPr="00237FBC" w:rsidR="00280C52" w:rsidP="003D686D" w:rsidRDefault="00280C52">
            <w:pPr>
              <w:jc w:val="center"/>
              <w:rPr>
                <w:rFonts w:ascii="Arial" w:hAnsi="Arial" w:cs="Arial"/>
                <w:sz w:val="16"/>
                <w:szCs w:val="16"/>
              </w:rPr>
            </w:pP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1.926,00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8B6C9E" w:rsidP="003D686D" w:rsidRDefault="008B6C9E">
            <w:pPr>
              <w:jc w:val="center"/>
              <w:rPr>
                <w:rFonts w:ascii="Arial" w:hAnsi="Arial" w:cs="Arial"/>
                <w:sz w:val="16"/>
                <w:szCs w:val="16"/>
              </w:rPr>
            </w:pPr>
          </w:p>
          <w:p w:rsidR="008B6C9E" w:rsidP="003D686D" w:rsidRDefault="008B6C9E">
            <w:pPr>
              <w:jc w:val="center"/>
              <w:rPr>
                <w:rFonts w:ascii="Arial" w:hAnsi="Arial" w:cs="Arial"/>
                <w:sz w:val="16"/>
                <w:szCs w:val="16"/>
              </w:rPr>
            </w:pPr>
          </w:p>
          <w:p w:rsidRPr="00237FBC" w:rsidR="008B6C9E" w:rsidP="003D686D" w:rsidRDefault="008B6C9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8B6C9E" w:rsidP="003D686D" w:rsidRDefault="008B6C9E">
            <w:pPr>
              <w:jc w:val="center"/>
              <w:rPr>
                <w:rFonts w:ascii="Arial" w:hAnsi="Arial" w:cs="Arial"/>
                <w:sz w:val="16"/>
                <w:szCs w:val="16"/>
              </w:rPr>
            </w:pPr>
          </w:p>
          <w:p w:rsidR="008B6C9E" w:rsidP="003D686D" w:rsidRDefault="008B6C9E">
            <w:pPr>
              <w:jc w:val="center"/>
              <w:rPr>
                <w:rFonts w:ascii="Arial" w:hAnsi="Arial" w:cs="Arial"/>
                <w:sz w:val="16"/>
                <w:szCs w:val="16"/>
              </w:rPr>
            </w:pPr>
          </w:p>
          <w:p w:rsidRPr="00237FBC" w:rsidR="008B6C9E" w:rsidP="003D686D" w:rsidRDefault="008B6C9E">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49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TEHNA, obrt za proizvodnju i popravak elektro uređaja, vl. Josip Grubišić-Čabo, SINJ, Bazana 8, OIB: 60610347586</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5.000,00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C23BA" w:rsidP="003D686D" w:rsidRDefault="00AC23BA">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C23BA" w:rsidP="003D686D" w:rsidRDefault="00AC23BA">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 xml:space="preserve">ZA </w:t>
            </w:r>
          </w:p>
        </w:tc>
      </w:tr>
      <w:tr w:rsidRPr="00237FBC" w:rsidR="00643AA5" w:rsidTr="00280C52">
        <w:trPr>
          <w:trHeight w:val="877"/>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50</w:t>
            </w:r>
          </w:p>
        </w:tc>
        <w:tc>
          <w:tcPr>
            <w:tcW w:w="2126"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p>
          <w:p w:rsidRPr="00237FBC" w:rsidR="00643AA5" w:rsidP="003D686D" w:rsidRDefault="00643AA5">
            <w:pPr>
              <w:jc w:val="center"/>
              <w:rPr>
                <w:rFonts w:ascii="Arial" w:hAnsi="Arial" w:cs="Arial"/>
                <w:sz w:val="16"/>
                <w:szCs w:val="16"/>
              </w:rPr>
            </w:pPr>
            <w:r w:rsidRPr="00237FBC">
              <w:rPr>
                <w:rFonts w:ascii="Arial" w:hAnsi="Arial" w:cs="Arial"/>
                <w:sz w:val="16"/>
                <w:szCs w:val="16"/>
              </w:rPr>
              <w:t>GS1 CROATIA - HRVATSKO UDRUŽENJE ZA AUTOMATSKU IDENTIFIKACIJU, ELEKTRONIČKU RAZMJENU PODATAKA I UPRAVLJANJE POSLOVNIM  PROCESIMA, OIB: 03365973101, Preradovićeva 35,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643AA5" w:rsidP="003D686D" w:rsidRDefault="00643AA5">
            <w:pPr>
              <w:jc w:val="center"/>
              <w:rPr>
                <w:rFonts w:ascii="Arial" w:hAnsi="Arial" w:cs="Arial"/>
                <w:sz w:val="16"/>
                <w:szCs w:val="16"/>
              </w:rPr>
            </w:pPr>
            <w:r w:rsidRPr="00237FBC">
              <w:rPr>
                <w:rFonts w:ascii="Arial" w:hAnsi="Arial" w:cs="Arial"/>
                <w:sz w:val="16"/>
                <w:szCs w:val="16"/>
              </w:rPr>
              <w:t>5.244,21</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643AA5" w:rsidP="00643AA5" w:rsidRDefault="00643AA5">
            <w:pPr>
              <w:jc w:val="center"/>
              <w:rPr>
                <w:rFonts w:ascii="Arial" w:hAnsi="Arial" w:cs="Arial"/>
                <w:sz w:val="16"/>
                <w:szCs w:val="16"/>
              </w:rPr>
            </w:pPr>
          </w:p>
          <w:p w:rsidRPr="00237FBC" w:rsidR="00643AA5" w:rsidP="00643AA5" w:rsidRDefault="00643AA5">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TONI, tapetarski obrt, vl. Antonio Gudelj, Kaštel Sućurac, Rimski put 99, OIB: 18254128954</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HANZA MEDIA d.o.o., OIB: 79517545745, Koranska 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480,50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14C60" w:rsidP="003D686D" w:rsidRDefault="00514C6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14C60" w:rsidP="003D686D" w:rsidRDefault="00514C60">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53</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HEP - Opskrba d.o.o., OIB: 63073332379,  Ulica grada Vukovara 37,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381.235,36</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342"/>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HIDROEX d.o.o., OIB: 26999675898,  Nova ulica 7,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35.051,88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55</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Hrvatska radiotelevizija, OIB: 68419124305, Prisavlje 3,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1.610,47</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Hrvatski Telekom d.d., OIB: 81793146560, Radnička cesta 21,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32.045,67</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57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 xml:space="preserve">HULIOT d.o.o., 00, 1354 </w:t>
            </w:r>
            <w:r w:rsidRPr="00237FBC">
              <w:rPr>
                <w:rFonts w:ascii="Arial" w:hAnsi="Arial" w:cs="Arial"/>
                <w:sz w:val="16"/>
                <w:szCs w:val="16"/>
              </w:rPr>
              <w:lastRenderedPageBreak/>
              <w:t>HORJUL</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44.844,00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lastRenderedPageBreak/>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lastRenderedPageBreak/>
              <w:t xml:space="preserve">PROTIV </w:t>
            </w:r>
          </w:p>
        </w:tc>
      </w:tr>
      <w:tr w:rsidRPr="00237FBC" w:rsidR="00B30523" w:rsidTr="00280C52">
        <w:trPr>
          <w:trHeight w:val="406"/>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58</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IMBUS d.o.o., OIB: 79777981902, Drage Stipca 4,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8.507,82</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59</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INDUSTROCHEM d. o. o., OIB: 36956460929, Buzinski prilaz 10,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11.739,81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INTAGENT-Export-Import, 00, 57439 ATTENDORN</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40.934,29</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INTENSO d.o.o., OIB: 30777433191, Pujanke 18,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2.201,91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IONIAN CHEMICALS ANONIMI ETAIRIA EMPORIAS PROTON ILON KE MICHANON KAI ANTIPROSOPION, OIB: 12071121894, 95A PENTELIS 0, 00 ATHENA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564.465,74</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D3B48" w:rsidP="003D686D" w:rsidRDefault="004D3B48">
            <w:pPr>
              <w:jc w:val="center"/>
              <w:rPr>
                <w:rFonts w:ascii="Arial" w:hAnsi="Arial" w:cs="Arial"/>
                <w:sz w:val="16"/>
                <w:szCs w:val="16"/>
              </w:rPr>
            </w:pPr>
          </w:p>
          <w:p w:rsidR="004D3B48" w:rsidP="003D686D" w:rsidRDefault="004D3B48">
            <w:pPr>
              <w:jc w:val="center"/>
              <w:rPr>
                <w:rFonts w:ascii="Arial" w:hAnsi="Arial" w:cs="Arial"/>
                <w:sz w:val="16"/>
                <w:szCs w:val="16"/>
              </w:rPr>
            </w:pPr>
          </w:p>
          <w:p w:rsidRPr="00237FBC" w:rsidR="004D3B48" w:rsidP="003D686D" w:rsidRDefault="004D3B4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D3B48" w:rsidP="003D686D" w:rsidRDefault="004D3B48">
            <w:pPr>
              <w:jc w:val="center"/>
              <w:rPr>
                <w:rFonts w:ascii="Arial" w:hAnsi="Arial" w:cs="Arial"/>
                <w:sz w:val="16"/>
                <w:szCs w:val="16"/>
              </w:rPr>
            </w:pPr>
          </w:p>
          <w:p w:rsidR="004D3B48" w:rsidP="003D686D" w:rsidRDefault="004D3B48">
            <w:pPr>
              <w:jc w:val="center"/>
              <w:rPr>
                <w:rFonts w:ascii="Arial" w:hAnsi="Arial" w:cs="Arial"/>
                <w:sz w:val="16"/>
                <w:szCs w:val="16"/>
              </w:rPr>
            </w:pPr>
          </w:p>
          <w:p w:rsidRPr="00237FBC" w:rsidR="004D3B48" w:rsidP="004D3B48" w:rsidRDefault="004D3B48">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63</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IV NAKLADNIŠTVO d.o.o., OIB: 61651285801, Prilaz Ivana Visina 7,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3.237,50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JAKŠA SILVESTER s.p. SERVIS.ELEKTRON.STROJEV, 00, 1315 VELIKE LAŠČE</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50.014,14</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JAVNA VATROGASNA POSTROJBA GRADA ZAPREŠIĆA, OIB: 60922185955,  Ulica Zelengaj 15,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6.400,00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79A4" w:rsidP="003D686D" w:rsidRDefault="002C79A4">
            <w:pPr>
              <w:jc w:val="center"/>
              <w:rPr>
                <w:rFonts w:ascii="Arial" w:hAnsi="Arial" w:cs="Arial"/>
                <w:sz w:val="16"/>
                <w:szCs w:val="16"/>
              </w:rPr>
            </w:pPr>
          </w:p>
          <w:p w:rsidRPr="00237FBC" w:rsidR="002C79A4" w:rsidP="003D686D" w:rsidRDefault="002C79A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79A4" w:rsidP="003D686D" w:rsidRDefault="002C79A4">
            <w:pPr>
              <w:jc w:val="center"/>
              <w:rPr>
                <w:rFonts w:ascii="Arial" w:hAnsi="Arial" w:cs="Arial"/>
                <w:sz w:val="16"/>
                <w:szCs w:val="16"/>
              </w:rPr>
            </w:pPr>
          </w:p>
          <w:p w:rsidRPr="00237FBC" w:rsidR="002C79A4" w:rsidP="003D686D" w:rsidRDefault="002C79A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"TRANSPORT JAVORIĆ", ANKICA JAVORIĆ, DRUŠKOVEC HUMSKI 73, HUM NA SUTLI., OIB: 52413482945</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1.106,91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8B6C9E" w:rsidP="003D686D" w:rsidRDefault="008B6C9E">
            <w:pPr>
              <w:jc w:val="center"/>
              <w:rPr>
                <w:rFonts w:ascii="Arial" w:hAnsi="Arial" w:cs="Arial"/>
                <w:sz w:val="16"/>
                <w:szCs w:val="16"/>
              </w:rPr>
            </w:pPr>
          </w:p>
          <w:p w:rsidRPr="00237FBC" w:rsidR="008B6C9E" w:rsidP="003D686D" w:rsidRDefault="008B6C9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8B6C9E" w:rsidP="003D686D" w:rsidRDefault="008B6C9E">
            <w:pPr>
              <w:jc w:val="center"/>
              <w:rPr>
                <w:rFonts w:ascii="Arial" w:hAnsi="Arial" w:cs="Arial"/>
                <w:sz w:val="16"/>
                <w:szCs w:val="16"/>
              </w:rPr>
            </w:pPr>
          </w:p>
          <w:p w:rsidRPr="00237FBC" w:rsidR="008B6C9E" w:rsidP="003D686D" w:rsidRDefault="008B6C9E">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 xml:space="preserve">JERKIĆ d.o.o., OIB: 96860569005, Ulica grada </w:t>
            </w:r>
            <w:r w:rsidRPr="00237FBC">
              <w:rPr>
                <w:rFonts w:ascii="Arial" w:hAnsi="Arial" w:cs="Arial"/>
                <w:sz w:val="16"/>
                <w:szCs w:val="16"/>
              </w:rPr>
              <w:lastRenderedPageBreak/>
              <w:t>Vukovara 226,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758,76</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68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JOLLY AUTO LINE d.o.o., OIB: 17898328148, Ante Šupuka 10, Šibenik</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19.593,31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3726C0" w:rsidP="003D686D" w:rsidRDefault="003726C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3726C0" w:rsidP="003D686D" w:rsidRDefault="003726C0">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69</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KLANJČIĆ d.o.o., OIB: 93058746593, Obrtnička 1, 10431 Sveta Nedelja</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1.547,88</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Komunalno društvo ČISTOĆA d. o. o., OIB: 06531901714, Dolac 14, Rijeka</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777,60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Autopraonica i vulkanizer VULKANIZER, vl. Sretna Korda, Split, Put Sirobuje 40, OIB: 86348563584</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787,50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KOS TRANSPORTI d.o.o., OIB: 99654943646, Cehovska 13, Varaždin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11.248,10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B785F" w:rsidP="003D686D" w:rsidRDefault="004B785F">
            <w:pPr>
              <w:jc w:val="center"/>
              <w:rPr>
                <w:rFonts w:ascii="Arial" w:hAnsi="Arial" w:cs="Arial"/>
                <w:sz w:val="16"/>
                <w:szCs w:val="16"/>
              </w:rPr>
            </w:pPr>
          </w:p>
          <w:p w:rsidRPr="00237FBC" w:rsidR="004B785F" w:rsidP="003D686D" w:rsidRDefault="004B785F">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B785F" w:rsidP="003D686D" w:rsidRDefault="004B785F">
            <w:pPr>
              <w:jc w:val="center"/>
              <w:rPr>
                <w:rFonts w:ascii="Arial" w:hAnsi="Arial" w:cs="Arial"/>
                <w:sz w:val="16"/>
                <w:szCs w:val="16"/>
              </w:rPr>
            </w:pPr>
          </w:p>
          <w:p w:rsidRPr="00237FBC" w:rsidR="004B785F" w:rsidP="003D686D" w:rsidRDefault="004B785F">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KRANING d. o. o., OIB: 59654450944, Kukuljanovo 376, 51224 (51227) Škrljevo (Kukuljanovo)</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3.113,55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503AD3" w:rsidP="003D686D" w:rsidRDefault="00503AD3">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503AD3" w:rsidP="003D686D" w:rsidRDefault="00503AD3">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803"/>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KUHBIER LUBRICATION+PACKAGING GmbH Co.KG, , 00, 58566 KIERSPE</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25.357,76</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3D686D" w:rsidRDefault="0067636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3D686D" w:rsidRDefault="00676364">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75</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LACH-NER s.r.o, 00, 27711 NERATOVICE</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667.701,24</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E31F0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E31F06">
            <w:pPr>
              <w:jc w:val="center"/>
              <w:rPr>
                <w:rFonts w:ascii="Arial" w:hAnsi="Arial" w:cs="Arial"/>
                <w:sz w:val="16"/>
                <w:szCs w:val="16"/>
              </w:rPr>
            </w:pPr>
            <w:r>
              <w:rPr>
                <w:rFonts w:ascii="Arial" w:hAnsi="Arial" w:cs="Arial"/>
                <w:sz w:val="16"/>
                <w:szCs w:val="16"/>
              </w:rPr>
              <w:t>ZA</w:t>
            </w:r>
            <w:r w:rsidR="00B30523">
              <w:rPr>
                <w:rFonts w:ascii="Arial" w:hAnsi="Arial" w:cs="Arial"/>
                <w:sz w:val="16"/>
                <w:szCs w:val="16"/>
              </w:rPr>
              <w:t xml:space="preserve">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76</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LACIPLAST, obrt za izradu predmeta od plastike, vl. Alen Lacko, Kraljevac, Kraljevac 5, OIB: 21829888071</w:t>
            </w:r>
          </w:p>
          <w:p w:rsidRPr="00237FBC" w:rsidR="00B30523" w:rsidP="003D686D" w:rsidRDefault="00B30523">
            <w:pPr>
              <w:jc w:val="center"/>
              <w:rPr>
                <w:rFonts w:ascii="Arial" w:hAnsi="Arial" w:cs="Arial"/>
                <w:sz w:val="16"/>
                <w:szCs w:val="16"/>
              </w:rPr>
            </w:pP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46.976,59</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104A7F">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104A7F">
            <w:pPr>
              <w:jc w:val="center"/>
              <w:rPr>
                <w:rFonts w:ascii="Arial" w:hAnsi="Arial" w:cs="Arial"/>
                <w:sz w:val="16"/>
                <w:szCs w:val="16"/>
              </w:rPr>
            </w:pPr>
            <w:r>
              <w:rPr>
                <w:rFonts w:ascii="Arial" w:hAnsi="Arial" w:cs="Arial"/>
                <w:sz w:val="16"/>
                <w:szCs w:val="16"/>
              </w:rPr>
              <w:t>ZA</w:t>
            </w:r>
            <w:r w:rsidR="00B30523">
              <w:rPr>
                <w:rFonts w:ascii="Arial" w:hAnsi="Arial" w:cs="Arial"/>
                <w:sz w:val="16"/>
                <w:szCs w:val="16"/>
              </w:rPr>
              <w:t xml:space="preserve">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 xml:space="preserve">LAGER BAŠIĆ, d.o.o., OIB: 49617677906, Trgovačka ulica 3, Donji </w:t>
            </w:r>
            <w:r w:rsidRPr="00237FBC">
              <w:rPr>
                <w:rFonts w:ascii="Arial" w:hAnsi="Arial" w:cs="Arial"/>
                <w:sz w:val="16"/>
                <w:szCs w:val="16"/>
              </w:rPr>
              <w:lastRenderedPageBreak/>
              <w:t>Stupnik</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8.914,81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78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LEOPOLD d.o.o., OIB: 14089750788, Svilajska 35, Osijek</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3.875,00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LIBRA DALMATIA j.d.o.o., OIB: 04200434191, Zgon 84, Solin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5.063,80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80</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LJEKARNE POLUNIĆ, OIB: 86852411229, Gospe u Siti 2, Podstrana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516,68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392"/>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LOGOKOD d.o.o., OIB: 63094356870, Padine 15,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37.617,50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82</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multiport recycling GmbH, OIB: 46420878482,  ernst-grube-strasse 1, 00 bernbug</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280.501,31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100AF1">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100AF1">
            <w:pPr>
              <w:jc w:val="center"/>
              <w:rPr>
                <w:rFonts w:ascii="Arial" w:hAnsi="Arial" w:cs="Arial"/>
                <w:sz w:val="16"/>
                <w:szCs w:val="16"/>
              </w:rPr>
            </w:pPr>
            <w:r>
              <w:rPr>
                <w:rFonts w:ascii="Arial" w:hAnsi="Arial" w:cs="Arial"/>
                <w:sz w:val="16"/>
                <w:szCs w:val="16"/>
              </w:rPr>
              <w:t xml:space="preserve">ZA </w:t>
            </w:r>
            <w:r w:rsidR="00B30523">
              <w:rPr>
                <w:rFonts w:ascii="Arial" w:hAnsi="Arial" w:cs="Arial"/>
                <w:sz w:val="16"/>
                <w:szCs w:val="16"/>
              </w:rPr>
              <w:t xml:space="preserve">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M.O.L., 00, 49365 VECHTA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46.892,80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676364" w:rsidRDefault="0067636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3D686D" w:rsidRDefault="0067636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ANA MAHMUTOVIĆ, OIB: 82184119932, OKRUŠKI PUT 5, OKRUG GORNJI</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247.625,00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JOSIP MAHMUTOVIĆ, OIB: 61303444965,  OKRUŠKI PUT 5, OKRUG GORNJI</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11.620,51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2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MARJAN AUTO, d.o.o., OIB: 73749851633, Matice Hrvatske 29A,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6.800,88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6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Trgovačko-uslužno-ribarski obr FM FRIGOTEHNIK vl. Željko Matić, Seget Donji, Petra Krešimira IV 17, OIB: 22438977793</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10.959,08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E0A2E" w:rsidP="003D686D" w:rsidRDefault="00FE0A2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E0A2E" w:rsidP="003D686D" w:rsidRDefault="00FE0A2E">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88</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MDS Meyer GmbH, 00, 49456 BAKUM</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59.391,64</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737F8C">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00B30523" w:rsidP="002C1643" w:rsidRDefault="00737F8C">
            <w:pPr>
              <w:jc w:val="center"/>
              <w:rPr>
                <w:rFonts w:ascii="Arial" w:hAnsi="Arial" w:cs="Arial"/>
                <w:sz w:val="16"/>
                <w:szCs w:val="16"/>
              </w:rPr>
            </w:pPr>
            <w:r>
              <w:rPr>
                <w:rFonts w:ascii="Arial" w:hAnsi="Arial" w:cs="Arial"/>
                <w:sz w:val="16"/>
                <w:szCs w:val="16"/>
              </w:rPr>
              <w:t>ZA</w:t>
            </w:r>
          </w:p>
          <w:p w:rsidRPr="00237FBC" w:rsidR="00737F8C" w:rsidP="002C1643" w:rsidRDefault="00737F8C">
            <w:pPr>
              <w:jc w:val="center"/>
              <w:rPr>
                <w:rFonts w:ascii="Arial" w:hAnsi="Arial" w:cs="Arial"/>
                <w:sz w:val="16"/>
                <w:szCs w:val="16"/>
              </w:rPr>
            </w:pP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TONĆI MEDIĆ, OIB: 93304944470, PUT DRAGULINA 19B, TROGIR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973.697,58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90</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MEMORANDUM d.o.o., OIB: 12568982024, Ante Starčevića 119, Žrnovnica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3.662,25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MIK TRANSPORT d.o.o., OIB: 11707163291, Škrape 51, Split</w:t>
            </w:r>
          </w:p>
          <w:p w:rsidRPr="00237FBC" w:rsidR="00280C52" w:rsidP="003D686D" w:rsidRDefault="00280C52">
            <w:pPr>
              <w:jc w:val="center"/>
              <w:rPr>
                <w:rFonts w:ascii="Arial" w:hAnsi="Arial" w:cs="Arial"/>
                <w:sz w:val="16"/>
                <w:szCs w:val="16"/>
              </w:rPr>
            </w:pP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7.447,50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43"/>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MINISTARSTVO  FINANCIJA, Porezna uprava, Područni ured Split, OIB: 18683136487, Trg dr.Franje Tuđmana 4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1.194.289,10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A7774" w:rsidP="003D686D" w:rsidRDefault="005A777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A7774" w:rsidP="003D686D" w:rsidRDefault="005A7774">
            <w:pPr>
              <w:jc w:val="center"/>
              <w:rPr>
                <w:rFonts w:ascii="Arial" w:hAnsi="Arial" w:cs="Arial"/>
                <w:sz w:val="16"/>
                <w:szCs w:val="16"/>
              </w:rPr>
            </w:pPr>
            <w:r>
              <w:rPr>
                <w:rFonts w:ascii="Arial" w:hAnsi="Arial" w:cs="Arial"/>
                <w:sz w:val="16"/>
                <w:szCs w:val="16"/>
              </w:rPr>
              <w:t>PROTIV</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MIRTEX INTERNATIONAL d. o. o., OIB: 32115639937, Stancija Kaligari 11, Poreč</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3.891,30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B785F" w:rsidP="003D686D" w:rsidRDefault="004B785F">
            <w:pPr>
              <w:jc w:val="center"/>
              <w:rPr>
                <w:rFonts w:ascii="Arial" w:hAnsi="Arial" w:cs="Arial"/>
                <w:sz w:val="16"/>
                <w:szCs w:val="16"/>
              </w:rPr>
            </w:pPr>
          </w:p>
          <w:p w:rsidRPr="00237FBC" w:rsidR="004B785F" w:rsidP="003D686D" w:rsidRDefault="004B785F">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4B785F" w:rsidP="003D686D" w:rsidRDefault="004B785F">
            <w:pPr>
              <w:jc w:val="center"/>
              <w:rPr>
                <w:rFonts w:ascii="Arial" w:hAnsi="Arial" w:cs="Arial"/>
                <w:sz w:val="16"/>
                <w:szCs w:val="16"/>
              </w:rPr>
            </w:pPr>
          </w:p>
          <w:p w:rsidRPr="00237FBC" w:rsidR="004B785F" w:rsidP="003D686D" w:rsidRDefault="004B785F">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302"/>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MLAZ, d.o.o., OIB: 32582403947, Frankopanska 25, Delnice</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558,00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08"/>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95</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NAPRIJED d.o.o., OIB: 81738227215, Glavice 800, Glavice</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18.508,81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384"/>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OCCUPO d.o.o., OIB: 39530093641, Put Krbana 47,  Trogir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26.100,00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 xml:space="preserve">OFI </w:t>
            </w:r>
            <w:r w:rsidR="00737F8C">
              <w:rPr>
                <w:rFonts w:ascii="Arial" w:hAnsi="Arial" w:cs="Arial"/>
                <w:sz w:val="16"/>
                <w:szCs w:val="16"/>
              </w:rPr>
              <w:t>–</w:t>
            </w:r>
            <w:r w:rsidRPr="00237FBC">
              <w:rPr>
                <w:rFonts w:ascii="Arial" w:hAnsi="Arial" w:cs="Arial"/>
                <w:sz w:val="16"/>
                <w:szCs w:val="16"/>
              </w:rPr>
              <w:t xml:space="preserve"> Technologie &amp; Innovation GmbH, 00, 1050 WIEN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72.364,21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B34FB" w:rsidP="003D686D" w:rsidRDefault="004B34F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B34FB" w:rsidP="003D686D" w:rsidRDefault="004B34FB">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 xml:space="preserve">OGIN d.o.o., OIB: </w:t>
            </w:r>
            <w:r w:rsidRPr="00237FBC">
              <w:rPr>
                <w:rFonts w:ascii="Arial" w:hAnsi="Arial" w:cs="Arial"/>
                <w:sz w:val="16"/>
                <w:szCs w:val="16"/>
              </w:rPr>
              <w:lastRenderedPageBreak/>
              <w:t>58403880354, Vijenac Ive Marinkovića 2, Ogulin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2.053,56</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C23BA" w:rsidP="003D686D" w:rsidRDefault="00AC23BA">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C23BA" w:rsidP="003D686D" w:rsidRDefault="00AC23BA">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99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Omya International AG, BASLERSTRASSE 42, 4665 OFTRINGEN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1D0AF3">
              <w:rPr>
                <w:rFonts w:ascii="Arial" w:hAnsi="Arial" w:cs="Arial"/>
                <w:sz w:val="16"/>
                <w:szCs w:val="16"/>
              </w:rPr>
              <w:t>183.238,93</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0A62EC">
            <w:pPr>
              <w:jc w:val="center"/>
              <w:rPr>
                <w:rFonts w:ascii="Arial" w:hAnsi="Arial" w:cs="Arial"/>
                <w:sz w:val="16"/>
                <w:szCs w:val="16"/>
              </w:rPr>
            </w:pPr>
            <w:r w:rsidRPr="000A62EC">
              <w:rPr>
                <w:rFonts w:ascii="Arial" w:hAnsi="Arial" w:cs="Arial"/>
                <w:sz w:val="16"/>
                <w:szCs w:val="16"/>
              </w:rPr>
              <w:t>DA</w:t>
            </w:r>
          </w:p>
        </w:tc>
        <w:tc>
          <w:tcPr>
            <w:tcW w:w="1985" w:type="dxa"/>
            <w:tcBorders>
              <w:top w:val="nil"/>
              <w:left w:val="nil"/>
              <w:bottom w:val="single" w:color="auto" w:sz="4" w:space="0"/>
              <w:right w:val="single" w:color="auto" w:sz="4" w:space="0"/>
            </w:tcBorders>
          </w:tcPr>
          <w:p w:rsidRPr="000A62EC" w:rsidR="00280C52" w:rsidP="003D686D" w:rsidRDefault="00280C52">
            <w:pPr>
              <w:jc w:val="center"/>
              <w:rPr>
                <w:rFonts w:ascii="Arial" w:hAnsi="Arial" w:cs="Arial"/>
                <w:sz w:val="16"/>
                <w:szCs w:val="16"/>
              </w:rPr>
            </w:pPr>
          </w:p>
          <w:p w:rsidRPr="000A62EC" w:rsidR="000A62EC" w:rsidP="003D686D" w:rsidRDefault="00FC3965">
            <w:pPr>
              <w:jc w:val="center"/>
              <w:rPr>
                <w:rFonts w:ascii="Arial" w:hAnsi="Arial" w:cs="Arial"/>
                <w:sz w:val="16"/>
                <w:szCs w:val="16"/>
              </w:rPr>
            </w:pPr>
            <w:r>
              <w:rPr>
                <w:rFonts w:ascii="Arial" w:hAnsi="Arial" w:cs="Arial"/>
                <w:sz w:val="16"/>
                <w:szCs w:val="16"/>
              </w:rPr>
              <w:t>ZA</w:t>
            </w:r>
            <w:r w:rsidRPr="000A62EC" w:rsidR="000A62EC">
              <w:rPr>
                <w:rFonts w:ascii="Arial" w:hAnsi="Arial" w:cs="Arial"/>
                <w:sz w:val="16"/>
                <w:szCs w:val="16"/>
              </w:rPr>
              <w:t xml:space="preserve">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100</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PAKEL d.o.o., OIB: 55703284647, Luke Botića 25, Zadar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3.712,50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101</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PALMEX d.o.o., OIB: 93281335746, Babićev prilaz 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164.517,88</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D4749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D4749B">
            <w:pPr>
              <w:jc w:val="center"/>
              <w:rPr>
                <w:rFonts w:ascii="Arial" w:hAnsi="Arial" w:cs="Arial"/>
                <w:sz w:val="16"/>
                <w:szCs w:val="16"/>
              </w:rPr>
            </w:pPr>
            <w:r>
              <w:rPr>
                <w:rFonts w:ascii="Arial" w:hAnsi="Arial" w:cs="Arial"/>
                <w:sz w:val="16"/>
                <w:szCs w:val="16"/>
              </w:rPr>
              <w:t>ZA</w:t>
            </w:r>
            <w:r w:rsidR="00B30523">
              <w:rPr>
                <w:rFonts w:ascii="Arial" w:hAnsi="Arial" w:cs="Arial"/>
                <w:sz w:val="16"/>
                <w:szCs w:val="16"/>
              </w:rPr>
              <w:t xml:space="preserve"> </w:t>
            </w:r>
          </w:p>
        </w:tc>
      </w:tr>
      <w:tr w:rsidRPr="00237FBC" w:rsidR="00B30523" w:rsidTr="00280C52">
        <w:trPr>
          <w:trHeight w:val="246"/>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102</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PBZ CARD d.o.o., OIB: 28495895537 Radnička cesta 44,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89.288,89</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PEBO S.p.A., 00, 61049 URBANIA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189.338,49</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D3B48" w:rsidP="003D686D" w:rsidRDefault="004D3B4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4D3B48" w:rsidP="003D686D" w:rsidRDefault="004D3B48">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TRANSPORTI PERIĆ, obrt za prijevoz i trgovinu, vl. Ante Perić, TURJACI, Turjaci 33, OIB: 03573369514</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42.513,90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E7913" w:rsidP="003D686D" w:rsidRDefault="00AE7913">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AE7913" w:rsidP="003D686D" w:rsidRDefault="00AE7913">
            <w:pPr>
              <w:jc w:val="center"/>
              <w:rPr>
                <w:rFonts w:ascii="Arial" w:hAnsi="Arial" w:cs="Arial"/>
                <w:sz w:val="16"/>
                <w:szCs w:val="16"/>
              </w:rPr>
            </w:pPr>
          </w:p>
          <w:p w:rsidRPr="00237FBC" w:rsidR="00AE7913" w:rsidP="003D686D" w:rsidRDefault="00AE7913">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PIPELIFE-HRVATSKA  d.o.o., OIB: 12257815953, Prosinačka 7, Kerestinec</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3.070,94</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37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PIS d.o.o., OIB: 78839398048, Vitezićeva 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8.937,50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805BCB" w:rsidP="003D686D" w:rsidRDefault="00805BCB">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805BCB" w:rsidP="003D686D" w:rsidRDefault="00805BCB">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PLAMINGO d.o.o., Branilaca grada bb, 75320 GRAČANICA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66.680,06</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108</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PLAST MEC s.r.l.Societa Unipersonale, 00, 36021 BARBARANO VICENTINO (VI)</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40.355,00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2D794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D7940" w:rsidP="002C1643" w:rsidRDefault="002D7940">
            <w:pPr>
              <w:jc w:val="center"/>
              <w:rPr>
                <w:rFonts w:ascii="Arial" w:hAnsi="Arial" w:cs="Arial"/>
                <w:sz w:val="16"/>
                <w:szCs w:val="16"/>
              </w:rPr>
            </w:pPr>
          </w:p>
          <w:p w:rsidRPr="00237FBC" w:rsidR="00B30523" w:rsidP="002C1643" w:rsidRDefault="002D7940">
            <w:pPr>
              <w:jc w:val="center"/>
              <w:rPr>
                <w:rFonts w:ascii="Arial" w:hAnsi="Arial" w:cs="Arial"/>
                <w:sz w:val="16"/>
                <w:szCs w:val="16"/>
              </w:rPr>
            </w:pPr>
            <w:r>
              <w:rPr>
                <w:rFonts w:ascii="Arial" w:hAnsi="Arial" w:cs="Arial"/>
                <w:sz w:val="16"/>
                <w:szCs w:val="16"/>
              </w:rPr>
              <w:t>ZA</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PLASTRANS PETROCHEMICALS GMBH, 00, 4020 LINZ</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90.001,85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676364" w:rsidRDefault="00676364">
            <w:pPr>
              <w:jc w:val="center"/>
              <w:rPr>
                <w:rFonts w:ascii="Arial" w:hAnsi="Arial" w:cs="Arial"/>
                <w:sz w:val="16"/>
                <w:szCs w:val="16"/>
              </w:rPr>
            </w:pPr>
            <w:r>
              <w:rPr>
                <w:rFonts w:ascii="Arial" w:hAnsi="Arial" w:cs="Arial"/>
                <w:sz w:val="16"/>
                <w:szCs w:val="16"/>
              </w:rPr>
              <w:lastRenderedPageBreak/>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6364" w:rsidP="003D686D" w:rsidRDefault="00676364">
            <w:pPr>
              <w:jc w:val="center"/>
              <w:rPr>
                <w:rFonts w:ascii="Arial" w:hAnsi="Arial" w:cs="Arial"/>
                <w:sz w:val="16"/>
                <w:szCs w:val="16"/>
              </w:rPr>
            </w:pPr>
            <w:r>
              <w:rPr>
                <w:rFonts w:ascii="Arial" w:hAnsi="Arial" w:cs="Arial"/>
                <w:sz w:val="16"/>
                <w:szCs w:val="16"/>
              </w:rPr>
              <w:lastRenderedPageBreak/>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110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POSLOVNI CENTAR BELLA d.o.o. OIB: 40079056758, Bednjanska 8A,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11.250,00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PRAMAT d.o.o., OIB: 52513935681, Ulica Savica I. 115,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13.375,51</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 xml:space="preserve">ZA </w:t>
            </w:r>
          </w:p>
        </w:tc>
      </w:tr>
      <w:tr w:rsidRPr="002D267C" w:rsidR="00B30523" w:rsidTr="00280C52">
        <w:trPr>
          <w:trHeight w:val="740"/>
        </w:trPr>
        <w:tc>
          <w:tcPr>
            <w:tcW w:w="568" w:type="dxa"/>
            <w:tcBorders>
              <w:top w:val="nil"/>
              <w:left w:val="single" w:color="auto" w:sz="4" w:space="0"/>
              <w:bottom w:val="single" w:color="000000" w:sz="4" w:space="0"/>
              <w:right w:val="single" w:color="auto" w:sz="4" w:space="0"/>
            </w:tcBorders>
            <w:shd w:val="clear" w:color="auto" w:fill="auto"/>
            <w:vAlign w:val="center"/>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112</w:t>
            </w:r>
          </w:p>
        </w:tc>
        <w:tc>
          <w:tcPr>
            <w:tcW w:w="212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37FBC" w:rsidR="00B30523" w:rsidP="00F879D9" w:rsidRDefault="00B30523">
            <w:pPr>
              <w:jc w:val="center"/>
              <w:rPr>
                <w:rFonts w:ascii="Arial" w:hAnsi="Arial" w:cs="Arial"/>
                <w:sz w:val="16"/>
                <w:szCs w:val="16"/>
              </w:rPr>
            </w:pPr>
            <w:r>
              <w:rPr>
                <w:rFonts w:ascii="Arial" w:hAnsi="Arial" w:cs="Arial"/>
                <w:sz w:val="16"/>
                <w:szCs w:val="16"/>
              </w:rPr>
              <w:t>Privred</w:t>
            </w:r>
            <w:r w:rsidRPr="00237FBC">
              <w:rPr>
                <w:rFonts w:ascii="Arial" w:hAnsi="Arial" w:cs="Arial"/>
                <w:sz w:val="16"/>
                <w:szCs w:val="16"/>
              </w:rPr>
              <w:t>na banka Zagreb d.d., OIB: 02535697732, Radnička cesta 50, Zagreb</w:t>
            </w:r>
          </w:p>
        </w:tc>
        <w:tc>
          <w:tcPr>
            <w:tcW w:w="1985" w:type="dxa"/>
            <w:tcBorders>
              <w:top w:val="single" w:color="auto" w:sz="4" w:space="0"/>
              <w:left w:val="nil"/>
              <w:bottom w:val="single" w:color="auto" w:sz="4" w:space="0"/>
              <w:right w:val="single" w:color="auto" w:sz="4" w:space="0"/>
            </w:tcBorders>
            <w:shd w:val="clear" w:color="auto" w:fill="auto"/>
            <w:vAlign w:val="bottom"/>
            <w:hideMark/>
          </w:tcPr>
          <w:p w:rsidRPr="00CD29C2" w:rsidR="00B30523" w:rsidP="003D686D" w:rsidRDefault="00B30523">
            <w:pPr>
              <w:jc w:val="center"/>
              <w:rPr>
                <w:rFonts w:ascii="Arial" w:hAnsi="Arial" w:cs="Arial"/>
                <w:sz w:val="16"/>
                <w:szCs w:val="16"/>
              </w:rPr>
            </w:pPr>
            <w:r w:rsidRPr="00CD29C2">
              <w:rPr>
                <w:rFonts w:ascii="Arial" w:hAnsi="Arial" w:cs="Arial"/>
                <w:sz w:val="16"/>
                <w:szCs w:val="16"/>
              </w:rPr>
              <w:t>6.009,15</w:t>
            </w:r>
          </w:p>
        </w:tc>
        <w:tc>
          <w:tcPr>
            <w:tcW w:w="1985" w:type="dxa"/>
            <w:tcBorders>
              <w:top w:val="single" w:color="auto" w:sz="4" w:space="0"/>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single" w:color="auto" w:sz="4" w:space="0"/>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113</w:t>
            </w:r>
          </w:p>
        </w:tc>
        <w:tc>
          <w:tcPr>
            <w:tcW w:w="2126"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PRO 93 d.o.o., OIB: 72781328375, Stancija Pataj 50, Pazin</w:t>
            </w:r>
          </w:p>
        </w:tc>
        <w:tc>
          <w:tcPr>
            <w:tcW w:w="1985" w:type="dxa"/>
            <w:tcBorders>
              <w:top w:val="single" w:color="auto" w:sz="4" w:space="0"/>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11.329,30</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DA</w:t>
            </w:r>
          </w:p>
        </w:tc>
        <w:tc>
          <w:tcPr>
            <w:tcW w:w="1985" w:type="dxa"/>
            <w:tcBorders>
              <w:top w:val="single" w:color="auto" w:sz="4" w:space="0"/>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E0955" w:rsidP="003D686D" w:rsidRDefault="00DE0955">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114</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PROFIL INOX d.o.o, OIB: 28407719699, 4. gardijske 37, Kamen</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474,74</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PROLO d.o.o., OIB: 99987892816, Dr. Vlatka Mačeka 35, Čakovec</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2.500,00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83694" w:rsidP="003D686D" w:rsidRDefault="00183694">
            <w:pPr>
              <w:jc w:val="center"/>
              <w:rPr>
                <w:rFonts w:ascii="Arial" w:hAnsi="Arial" w:cs="Arial"/>
                <w:sz w:val="16"/>
                <w:szCs w:val="16"/>
              </w:rPr>
            </w:pPr>
          </w:p>
          <w:p w:rsidRPr="00237FBC" w:rsidR="00183694" w:rsidP="003D686D" w:rsidRDefault="0018369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183694" w:rsidP="003D686D" w:rsidRDefault="00183694">
            <w:pPr>
              <w:jc w:val="center"/>
              <w:rPr>
                <w:rFonts w:ascii="Arial" w:hAnsi="Arial" w:cs="Arial"/>
                <w:sz w:val="16"/>
                <w:szCs w:val="16"/>
              </w:rPr>
            </w:pPr>
          </w:p>
          <w:p w:rsidRPr="00237FBC" w:rsidR="00183694" w:rsidP="003D686D" w:rsidRDefault="0018369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PTP-Zaprešić d.o.o., OIB: 13388634586, Ilije Gregorića 20,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17.102,43</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879D9" w:rsidP="003D686D" w:rsidRDefault="00F879D9">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117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AUTOSERVIS RADIĆ, obrt za popravak motornih vozila, vl. Antonio Radić, Kaštel Sućurac, Put Kave 16, OIB: 66481564312</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1.624,50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ŠIMA-PLAST obrt za proizvodnju proizvoda od plastike, Ines Radočaj, Dobrenići 29 d., OIB: 31499797903</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5.225,00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EC5AA4" w:rsidP="003D686D" w:rsidRDefault="00EC5AA4">
            <w:pPr>
              <w:jc w:val="center"/>
              <w:rPr>
                <w:rFonts w:ascii="Arial" w:hAnsi="Arial" w:cs="Arial"/>
                <w:sz w:val="16"/>
                <w:szCs w:val="16"/>
              </w:rPr>
            </w:pPr>
          </w:p>
          <w:p w:rsidRPr="00237FBC" w:rsidR="00EC5AA4" w:rsidP="003D686D" w:rsidRDefault="00EC5AA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 xml:space="preserve">RI </w:t>
            </w:r>
            <w:r w:rsidR="00737F8C">
              <w:rPr>
                <w:rFonts w:ascii="Arial" w:hAnsi="Arial" w:cs="Arial"/>
                <w:sz w:val="16"/>
                <w:szCs w:val="16"/>
              </w:rPr>
              <w:t>–</w:t>
            </w:r>
            <w:r w:rsidRPr="00237FBC">
              <w:rPr>
                <w:rFonts w:ascii="Arial" w:hAnsi="Arial" w:cs="Arial"/>
                <w:sz w:val="16"/>
                <w:szCs w:val="16"/>
              </w:rPr>
              <w:t xml:space="preserve"> 19, d.o.o., OIB: 92383036074, Slogin-Kula 8, Rijeka</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379,77</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338"/>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lastRenderedPageBreak/>
              <w:t>120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 xml:space="preserve">RI </w:t>
            </w:r>
            <w:r w:rsidR="00737F8C">
              <w:rPr>
                <w:rFonts w:ascii="Arial" w:hAnsi="Arial" w:cs="Arial"/>
                <w:sz w:val="16"/>
                <w:szCs w:val="16"/>
              </w:rPr>
              <w:t>–</w:t>
            </w:r>
            <w:r w:rsidRPr="00237FBC">
              <w:rPr>
                <w:rFonts w:ascii="Arial" w:hAnsi="Arial" w:cs="Arial"/>
                <w:sz w:val="16"/>
                <w:szCs w:val="16"/>
              </w:rPr>
              <w:t xml:space="preserve"> STAN d.o.o., OIB: 31135242311, Šet. A.K. Miošića 2, Rijeka</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499,51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ROBOTEH d.o.o., 00, 3230 ŠENTJUR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41.239,33</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D734CE" w:rsidP="003D686D" w:rsidRDefault="00D734CE">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34"/>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ROTOSTAR d.o.o. OIB: 85098120582, Josipa Malekovića 63,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3.687,50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E38FD" w:rsidP="003D686D" w:rsidRDefault="00AE38FD">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S.I.C.A, 00, 48011 ALFONSINE</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11.027,67</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35064" w:rsidP="003D686D" w:rsidRDefault="0003506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35064" w:rsidP="003D686D" w:rsidRDefault="0003506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SALONA VAR d.o.o., OIB: 29355720128, Kaštelanska 39A, Solin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1.050,00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5E0194" w:rsidR="00B30523" w:rsidTr="00280C52">
        <w:trPr>
          <w:trHeight w:val="499"/>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125</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SNETOR DISTRIBUTION, 11 Avenue Dubonnet, 92400 Courbevoie (Hauts de Seine)</w:t>
            </w:r>
          </w:p>
        </w:tc>
        <w:tc>
          <w:tcPr>
            <w:tcW w:w="1985" w:type="dxa"/>
            <w:tcBorders>
              <w:top w:val="nil"/>
              <w:left w:val="nil"/>
              <w:bottom w:val="single" w:color="auto" w:sz="4" w:space="0"/>
              <w:right w:val="single" w:color="auto" w:sz="4" w:space="0"/>
            </w:tcBorders>
            <w:shd w:val="clear" w:color="auto" w:fill="auto"/>
            <w:vAlign w:val="bottom"/>
            <w:hideMark/>
          </w:tcPr>
          <w:p w:rsidRPr="00FF5C53" w:rsidR="00B30523" w:rsidP="003D686D" w:rsidRDefault="00B30523">
            <w:pPr>
              <w:jc w:val="center"/>
              <w:rPr>
                <w:rFonts w:ascii="Arial" w:hAnsi="Arial" w:cs="Arial"/>
                <w:sz w:val="16"/>
                <w:szCs w:val="16"/>
              </w:rPr>
            </w:pPr>
            <w:r w:rsidRPr="00FF5C53">
              <w:rPr>
                <w:rFonts w:ascii="Arial" w:hAnsi="Arial" w:cs="Arial"/>
                <w:sz w:val="16"/>
                <w:szCs w:val="16"/>
              </w:rPr>
              <w:t>244.555,61</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126</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STARAC d.o.o., OIB: 91822658581, Kralja Krešimira 1A, Kaštel Kambelovac</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2.709,67</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127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SUMINCO S.A., 00, 08110 MONTCADA I REIXAC</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249.772,98</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128</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DIMNJAČARSKI OBRT " ŠANTIĆ " VL. ANĐELKO ŠANTIĆ, GORNJA BISTRA, STROJARSKA 1, OIB: 66628860637</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437,50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ŠARE ŠPED d.o.o., OIB: 74283022023, 00, Zmijavci</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7.980,00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FE0A2E" w:rsidP="003D686D" w:rsidRDefault="00FE0A2E">
            <w:pPr>
              <w:jc w:val="center"/>
              <w:rPr>
                <w:rFonts w:ascii="Arial" w:hAnsi="Arial" w:cs="Arial"/>
                <w:sz w:val="16"/>
                <w:szCs w:val="16"/>
              </w:rPr>
            </w:pPr>
            <w:r>
              <w:rPr>
                <w:rFonts w:ascii="Arial" w:hAnsi="Arial" w:cs="Arial"/>
                <w:sz w:val="16"/>
                <w:szCs w:val="16"/>
              </w:rPr>
              <w:t>DA</w:t>
            </w:r>
          </w:p>
          <w:p w:rsidRPr="00237FBC" w:rsidR="00FE0A2E" w:rsidP="00FE0A2E" w:rsidRDefault="00FE0A2E">
            <w:pPr>
              <w:rPr>
                <w:rFonts w:ascii="Arial" w:hAnsi="Arial" w:cs="Arial"/>
                <w:sz w:val="16"/>
                <w:szCs w:val="16"/>
              </w:rPr>
            </w:pP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FE0A2E" w:rsidP="003D686D" w:rsidRDefault="00FE0A2E">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ŠKALAC INSTALACIJE d.o.o., OIB: 08928113307, Bistrec 45, Lug Samoborski</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1.675,00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131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ŠVIGA d.o.o, OIB: 99168717832, Ulica kardinala Alojzija Stepinca 40,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1.498,73</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BB7628" w:rsidP="003D686D" w:rsidRDefault="00BB762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BB7628" w:rsidP="003D686D" w:rsidRDefault="00BB7628">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132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TABAKPLAST d.o.o., 00, 80240 TOMISLAVGRAD</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2.193,33</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956D65" w:rsidP="003D686D" w:rsidRDefault="00956D65">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133</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Ti KEM d.o.o, OIB: 59880972266, Zamenhoffova ulica 1,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6.750,00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134</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TORUS PNEUMATIKA d.o.o, OIB: 26737604832, Savišće 2, Rakitje</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2.544,30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135</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TRADEMARK PLASTICS CORPORATION, OIB: 78170814407, 00, 7102 NEWARK NJ</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425.994,68</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737F8C">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737F8C">
            <w:pPr>
              <w:jc w:val="center"/>
              <w:rPr>
                <w:rFonts w:ascii="Arial" w:hAnsi="Arial" w:cs="Arial"/>
                <w:sz w:val="16"/>
                <w:szCs w:val="16"/>
              </w:rPr>
            </w:pPr>
            <w:r>
              <w:rPr>
                <w:rFonts w:ascii="Arial" w:hAnsi="Arial" w:cs="Arial"/>
                <w:sz w:val="16"/>
                <w:szCs w:val="16"/>
              </w:rPr>
              <w:t>ZA</w:t>
            </w:r>
            <w:r w:rsidR="00B30523">
              <w:rPr>
                <w:rFonts w:ascii="Arial" w:hAnsi="Arial" w:cs="Arial"/>
                <w:sz w:val="16"/>
                <w:szCs w:val="16"/>
              </w:rPr>
              <w:t xml:space="preserve">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136</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TRGO-AGENCIJA d.o.o., OIB: 78170814407, Donji Cubinec 69a, Cubinec</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717,76</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137</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TRICON ENERGY UK LIMITED, 00, 00 LONDON</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281.627,22</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FE692E">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FE692E" w:rsidP="002C1643" w:rsidRDefault="00FE692E">
            <w:pPr>
              <w:jc w:val="center"/>
              <w:rPr>
                <w:rFonts w:ascii="Arial" w:hAnsi="Arial" w:cs="Arial"/>
                <w:sz w:val="16"/>
                <w:szCs w:val="16"/>
              </w:rPr>
            </w:pPr>
          </w:p>
          <w:p w:rsidRPr="00237FBC" w:rsidR="00B30523" w:rsidP="002C1643" w:rsidRDefault="00FE692E">
            <w:pPr>
              <w:jc w:val="center"/>
              <w:rPr>
                <w:rFonts w:ascii="Arial" w:hAnsi="Arial" w:cs="Arial"/>
                <w:sz w:val="16"/>
                <w:szCs w:val="16"/>
              </w:rPr>
            </w:pPr>
            <w:r>
              <w:rPr>
                <w:rFonts w:ascii="Arial" w:hAnsi="Arial" w:cs="Arial"/>
                <w:sz w:val="16"/>
                <w:szCs w:val="16"/>
              </w:rPr>
              <w:t>ZA</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138</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TROGIR HOLDING d.o.o., OIB: 09746817380, Put Mulina 2, Trogir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4.480,00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6BC0" w:rsidP="003D686D" w:rsidRDefault="00506BC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6BC0" w:rsidP="003D686D" w:rsidRDefault="00506BC0">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139</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UNIQA osiguranje d.d., OIB: 75665455333, Planinska 13 A,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15.931,83</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B30523"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140</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VAGUNCIN d.o.o., OIB: 35109993601, Didovići 4, Klis</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8.000,00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VERMA d.o.o., OIB: 74856490397, Stjepana Gradića 17,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2.208,00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14C60" w:rsidP="003D686D" w:rsidRDefault="00514C6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14C60" w:rsidP="003D686D" w:rsidRDefault="00514C60">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142</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VIKLER, d.o.o., OIB: 28368763207, Kneza Trpimira 108A, Klis</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10.425,00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0D2BD0" w:rsidP="003D686D" w:rsidRDefault="000D2BD0">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143</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VODOOPSKRBA I ODVODNJA ZAPREŠIĆ d.o.o, OIB: 29113541841, Zelengaj 15, Zaprešić</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2.492,08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0908" w:rsidP="003D686D" w:rsidRDefault="002C0908">
            <w:pPr>
              <w:jc w:val="center"/>
              <w:rPr>
                <w:rFonts w:ascii="Arial" w:hAnsi="Arial" w:cs="Arial"/>
                <w:sz w:val="16"/>
                <w:szCs w:val="16"/>
              </w:rPr>
            </w:pPr>
          </w:p>
          <w:p w:rsidRPr="00237FBC" w:rsidR="002C0908" w:rsidP="003D686D" w:rsidRDefault="002C0908">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76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144</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VODOVOD I KANALIZACIJA, d.o.o., OIB: 56826138353,  Hercegovačka 8,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8.159,75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145</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VOGT-PLASTIC GmbH, Bukheinstrase 4, 79618 Rheinfelden</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148.748,35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A4551" w:rsidP="003D686D" w:rsidRDefault="00AA4551">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A4551" w:rsidP="003D686D" w:rsidRDefault="00AA4551">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146</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WELLMAX d.o.o., OIB: 94608546102, Vinkovačka 21, Split</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125.310,75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6814D2" w:rsidP="003D686D" w:rsidRDefault="006814D2">
            <w:pPr>
              <w:jc w:val="center"/>
              <w:rPr>
                <w:rFonts w:ascii="Arial" w:hAnsi="Arial" w:cs="Arial"/>
                <w:sz w:val="16"/>
                <w:szCs w:val="16"/>
              </w:rPr>
            </w:pPr>
          </w:p>
          <w:p w:rsidRPr="00237FBC" w:rsidR="006814D2" w:rsidP="003D686D" w:rsidRDefault="006814D2">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255"/>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147</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WELTING d.o.o. OIB: 15536578139, Kralja Zvonimira 30I, Imotski</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6.025,00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1A1BE2" w:rsidP="003D686D" w:rsidRDefault="001A1BE2">
            <w:pPr>
              <w:jc w:val="center"/>
              <w:rPr>
                <w:rFonts w:ascii="Arial" w:hAnsi="Arial" w:cs="Arial"/>
                <w:sz w:val="16"/>
                <w:szCs w:val="16"/>
              </w:rPr>
            </w:pPr>
            <w:r>
              <w:rPr>
                <w:rFonts w:ascii="Arial" w:hAnsi="Arial" w:cs="Arial"/>
                <w:sz w:val="16"/>
                <w:szCs w:val="16"/>
              </w:rPr>
              <w:t xml:space="preserve">ZA </w:t>
            </w:r>
          </w:p>
        </w:tc>
      </w:tr>
      <w:tr w:rsidRPr="00237FBC" w:rsidR="00B30523"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148</w:t>
            </w:r>
          </w:p>
        </w:tc>
        <w:tc>
          <w:tcPr>
            <w:tcW w:w="2126"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p>
          <w:p w:rsidRPr="00237FBC" w:rsidR="00B30523" w:rsidP="003D686D" w:rsidRDefault="00B30523">
            <w:pPr>
              <w:jc w:val="center"/>
              <w:rPr>
                <w:rFonts w:ascii="Arial" w:hAnsi="Arial" w:cs="Arial"/>
                <w:sz w:val="16"/>
                <w:szCs w:val="16"/>
              </w:rPr>
            </w:pPr>
            <w:r w:rsidRPr="00237FBC">
              <w:rPr>
                <w:rFonts w:ascii="Arial" w:hAnsi="Arial" w:cs="Arial"/>
                <w:sz w:val="16"/>
                <w:szCs w:val="16"/>
              </w:rPr>
              <w:t>WIDDER d.o.o, OIB: 30704541635, Županijska 13/b, Osijek</w:t>
            </w:r>
          </w:p>
        </w:tc>
        <w:tc>
          <w:tcPr>
            <w:tcW w:w="1985" w:type="dxa"/>
            <w:tcBorders>
              <w:top w:val="nil"/>
              <w:left w:val="nil"/>
              <w:bottom w:val="single" w:color="auto" w:sz="4" w:space="0"/>
              <w:right w:val="single" w:color="auto" w:sz="4" w:space="0"/>
            </w:tcBorders>
            <w:shd w:val="clear" w:color="auto" w:fill="auto"/>
            <w:vAlign w:val="bottom"/>
            <w:hideMark/>
          </w:tcPr>
          <w:p w:rsidRPr="00237FBC" w:rsidR="00B30523" w:rsidP="003D686D" w:rsidRDefault="00B30523">
            <w:pPr>
              <w:jc w:val="center"/>
              <w:rPr>
                <w:rFonts w:ascii="Arial" w:hAnsi="Arial" w:cs="Arial"/>
                <w:sz w:val="16"/>
                <w:szCs w:val="16"/>
              </w:rPr>
            </w:pPr>
            <w:r w:rsidRPr="00237FBC">
              <w:rPr>
                <w:rFonts w:ascii="Arial" w:hAnsi="Arial" w:cs="Arial"/>
                <w:sz w:val="16"/>
                <w:szCs w:val="16"/>
              </w:rPr>
              <w:t>1.797,00</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NE</w:t>
            </w:r>
          </w:p>
        </w:tc>
        <w:tc>
          <w:tcPr>
            <w:tcW w:w="1985" w:type="dxa"/>
            <w:tcBorders>
              <w:top w:val="nil"/>
              <w:left w:val="nil"/>
              <w:bottom w:val="single" w:color="auto" w:sz="4" w:space="0"/>
              <w:right w:val="single" w:color="auto" w:sz="4" w:space="0"/>
            </w:tcBorders>
          </w:tcPr>
          <w:p w:rsidR="00B30523" w:rsidP="002C1643" w:rsidRDefault="00B30523">
            <w:pPr>
              <w:jc w:val="center"/>
              <w:rPr>
                <w:rFonts w:ascii="Arial" w:hAnsi="Arial" w:cs="Arial"/>
                <w:sz w:val="16"/>
                <w:szCs w:val="16"/>
              </w:rPr>
            </w:pPr>
          </w:p>
          <w:p w:rsidRPr="00237FBC" w:rsidR="00B30523" w:rsidP="002C1643" w:rsidRDefault="00B30523">
            <w:pPr>
              <w:jc w:val="center"/>
              <w:rPr>
                <w:rFonts w:ascii="Arial" w:hAnsi="Arial" w:cs="Arial"/>
                <w:sz w:val="16"/>
                <w:szCs w:val="16"/>
              </w:rPr>
            </w:pPr>
            <w:r>
              <w:rPr>
                <w:rFonts w:ascii="Arial" w:hAnsi="Arial" w:cs="Arial"/>
                <w:sz w:val="16"/>
                <w:szCs w:val="16"/>
              </w:rPr>
              <w:t xml:space="preserve">PROTIV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149</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WÜRTH-HRVATSKA d.o.o., OIB: 52641439848, Franje Lučića 32, Zagreb</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969,25</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AC23BA" w:rsidP="003D686D" w:rsidRDefault="00AC23BA">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456"/>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150</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ZAGORA PROMET d.o.o, OIB: 27828072282, Put Krbana 1, Trogir</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6.872,38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503AD3" w:rsidP="003D686D" w:rsidRDefault="00503AD3">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151</w:t>
            </w:r>
          </w:p>
        </w:tc>
        <w:tc>
          <w:tcPr>
            <w:tcW w:w="2126"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ZAPREŠIĆ, d.o.o, OIB: 96412232479, Zelengaj 15, Zaprešić 9</w:t>
            </w:r>
          </w:p>
        </w:tc>
        <w:tc>
          <w:tcPr>
            <w:tcW w:w="1985" w:type="dxa"/>
            <w:tcBorders>
              <w:top w:val="nil"/>
              <w:left w:val="nil"/>
              <w:bottom w:val="single" w:color="auto" w:sz="4" w:space="0"/>
              <w:right w:val="single" w:color="auto" w:sz="4" w:space="0"/>
            </w:tcBorders>
            <w:shd w:val="clear" w:color="auto" w:fill="auto"/>
            <w:vAlign w:val="bottom"/>
            <w:hideMark/>
          </w:tcPr>
          <w:p w:rsidRPr="00237FBC" w:rsidR="00280C52" w:rsidP="003D686D" w:rsidRDefault="00280C52">
            <w:pPr>
              <w:jc w:val="center"/>
              <w:rPr>
                <w:rFonts w:ascii="Arial" w:hAnsi="Arial" w:cs="Arial"/>
                <w:sz w:val="16"/>
                <w:szCs w:val="16"/>
              </w:rPr>
            </w:pPr>
            <w:r w:rsidRPr="00237FBC">
              <w:rPr>
                <w:rFonts w:ascii="Arial" w:hAnsi="Arial" w:cs="Arial"/>
                <w:sz w:val="16"/>
                <w:szCs w:val="16"/>
              </w:rPr>
              <w:t>784,57</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79A4" w:rsidP="003D686D" w:rsidRDefault="002C79A4">
            <w:pPr>
              <w:jc w:val="center"/>
              <w:rPr>
                <w:rFonts w:ascii="Arial" w:hAnsi="Arial" w:cs="Arial"/>
                <w:sz w:val="16"/>
                <w:szCs w:val="16"/>
              </w:rPr>
            </w:pPr>
          </w:p>
          <w:p w:rsidRPr="00237FBC" w:rsidR="002C79A4" w:rsidP="003D686D" w:rsidRDefault="002C79A4">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2C79A4" w:rsidP="003D686D" w:rsidRDefault="002C79A4">
            <w:pPr>
              <w:jc w:val="center"/>
              <w:rPr>
                <w:rFonts w:ascii="Arial" w:hAnsi="Arial" w:cs="Arial"/>
                <w:sz w:val="16"/>
                <w:szCs w:val="16"/>
              </w:rPr>
            </w:pPr>
          </w:p>
          <w:p w:rsidRPr="00237FBC" w:rsidR="002C79A4" w:rsidP="003D686D" w:rsidRDefault="002C79A4">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r w:rsidRPr="00237FBC">
              <w:rPr>
                <w:rFonts w:ascii="Arial" w:hAnsi="Arial" w:cs="Arial"/>
                <w:sz w:val="16"/>
                <w:szCs w:val="16"/>
              </w:rPr>
              <w:t>152</w:t>
            </w:r>
          </w:p>
        </w:tc>
        <w:tc>
          <w:tcPr>
            <w:tcW w:w="2126" w:type="dxa"/>
            <w:tcBorders>
              <w:top w:val="nil"/>
              <w:left w:val="nil"/>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 xml:space="preserve">ZAVOD ZA ISPITIVANJE KVALITETE ROBE, d.o.o.,  OIB: 97529892062, </w:t>
            </w:r>
            <w:r w:rsidRPr="00237FBC">
              <w:rPr>
                <w:rFonts w:ascii="Arial" w:hAnsi="Arial" w:cs="Arial"/>
                <w:sz w:val="16"/>
                <w:szCs w:val="16"/>
              </w:rPr>
              <w:lastRenderedPageBreak/>
              <w:t>Škrape 53, Split</w:t>
            </w:r>
          </w:p>
        </w:tc>
        <w:tc>
          <w:tcPr>
            <w:tcW w:w="1985" w:type="dxa"/>
            <w:tcBorders>
              <w:top w:val="nil"/>
              <w:left w:val="nil"/>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9.625,00</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Pr="00237FBC" w:rsidR="00670656" w:rsidP="003D686D" w:rsidRDefault="00670656">
            <w:pPr>
              <w:jc w:val="center"/>
              <w:rPr>
                <w:rFonts w:ascii="Arial" w:hAnsi="Arial" w:cs="Arial"/>
                <w:sz w:val="16"/>
                <w:szCs w:val="16"/>
              </w:rPr>
            </w:pPr>
            <w:r>
              <w:rPr>
                <w:rFonts w:ascii="Arial" w:hAnsi="Arial" w:cs="Arial"/>
                <w:sz w:val="16"/>
                <w:szCs w:val="16"/>
              </w:rPr>
              <w:t xml:space="preserve">ZA </w:t>
            </w:r>
          </w:p>
        </w:tc>
      </w:tr>
      <w:tr w:rsidRPr="00237FBC" w:rsidR="00280C52" w:rsidTr="00280C52">
        <w:trPr>
          <w:trHeight w:val="510"/>
        </w:trPr>
        <w:tc>
          <w:tcPr>
            <w:tcW w:w="568" w:type="dxa"/>
            <w:tcBorders>
              <w:top w:val="nil"/>
              <w:left w:val="single" w:color="auto" w:sz="4" w:space="0"/>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r w:rsidRPr="00237FBC">
              <w:rPr>
                <w:rFonts w:ascii="Arial" w:hAnsi="Arial" w:cs="Arial"/>
                <w:sz w:val="16"/>
                <w:szCs w:val="16"/>
              </w:rPr>
              <w:lastRenderedPageBreak/>
              <w:t>153</w:t>
            </w:r>
          </w:p>
        </w:tc>
        <w:tc>
          <w:tcPr>
            <w:tcW w:w="2126" w:type="dxa"/>
            <w:tcBorders>
              <w:top w:val="nil"/>
              <w:left w:val="nil"/>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p>
          <w:p w:rsidRPr="00237FBC" w:rsidR="00280C52" w:rsidP="003D686D" w:rsidRDefault="00280C52">
            <w:pPr>
              <w:jc w:val="center"/>
              <w:rPr>
                <w:rFonts w:ascii="Arial" w:hAnsi="Arial" w:cs="Arial"/>
                <w:sz w:val="16"/>
                <w:szCs w:val="16"/>
              </w:rPr>
            </w:pPr>
            <w:r w:rsidRPr="00237FBC">
              <w:rPr>
                <w:rFonts w:ascii="Arial" w:hAnsi="Arial" w:cs="Arial"/>
                <w:sz w:val="16"/>
                <w:szCs w:val="16"/>
              </w:rPr>
              <w:t>ČSOB FACTORING, A.S., OIB: 20610848667, VÝMOLOVA 3533, 150 00 RADLICE, Prag 5</w:t>
            </w:r>
          </w:p>
        </w:tc>
        <w:tc>
          <w:tcPr>
            <w:tcW w:w="1985" w:type="dxa"/>
            <w:tcBorders>
              <w:top w:val="nil"/>
              <w:left w:val="nil"/>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r w:rsidRPr="00237FBC">
              <w:rPr>
                <w:rFonts w:ascii="Arial" w:hAnsi="Arial" w:cs="Arial"/>
                <w:sz w:val="16"/>
                <w:szCs w:val="16"/>
              </w:rPr>
              <w:t>406.623,98</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943936" w:rsidP="003D686D" w:rsidRDefault="00943936">
            <w:pPr>
              <w:jc w:val="center"/>
              <w:rPr>
                <w:rFonts w:ascii="Arial" w:hAnsi="Arial" w:cs="Arial"/>
                <w:sz w:val="16"/>
                <w:szCs w:val="16"/>
              </w:rPr>
            </w:pPr>
          </w:p>
          <w:p w:rsidRPr="00237FBC" w:rsidR="00943936" w:rsidP="003D686D" w:rsidRDefault="00943936">
            <w:pPr>
              <w:jc w:val="center"/>
              <w:rPr>
                <w:rFonts w:ascii="Arial" w:hAnsi="Arial" w:cs="Arial"/>
                <w:sz w:val="16"/>
                <w:szCs w:val="16"/>
              </w:rPr>
            </w:pPr>
            <w:r>
              <w:rPr>
                <w:rFonts w:ascii="Arial" w:hAnsi="Arial" w:cs="Arial"/>
                <w:sz w:val="16"/>
                <w:szCs w:val="16"/>
              </w:rPr>
              <w:t>DA</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rPr>
            </w:pPr>
          </w:p>
          <w:p w:rsidR="00943936" w:rsidP="003D686D" w:rsidRDefault="00943936">
            <w:pPr>
              <w:jc w:val="center"/>
              <w:rPr>
                <w:rFonts w:ascii="Arial" w:hAnsi="Arial" w:cs="Arial"/>
                <w:sz w:val="16"/>
                <w:szCs w:val="16"/>
              </w:rPr>
            </w:pPr>
          </w:p>
          <w:p w:rsidRPr="00237FBC" w:rsidR="00943936" w:rsidP="003D686D" w:rsidRDefault="00943936">
            <w:pPr>
              <w:jc w:val="center"/>
              <w:rPr>
                <w:rFonts w:ascii="Arial" w:hAnsi="Arial" w:cs="Arial"/>
                <w:sz w:val="16"/>
                <w:szCs w:val="16"/>
              </w:rPr>
            </w:pPr>
            <w:r>
              <w:rPr>
                <w:rFonts w:ascii="Arial" w:hAnsi="Arial" w:cs="Arial"/>
                <w:sz w:val="16"/>
                <w:szCs w:val="16"/>
              </w:rPr>
              <w:t xml:space="preserve">ZA </w:t>
            </w:r>
          </w:p>
        </w:tc>
      </w:tr>
      <w:tr w:rsidRPr="0059074B" w:rsidR="00280C52" w:rsidTr="00280C52">
        <w:trPr>
          <w:trHeight w:val="510"/>
        </w:trPr>
        <w:tc>
          <w:tcPr>
            <w:tcW w:w="2694" w:type="dxa"/>
            <w:gridSpan w:val="2"/>
            <w:tcBorders>
              <w:top w:val="nil"/>
              <w:left w:val="single" w:color="auto" w:sz="4" w:space="0"/>
              <w:bottom w:val="single" w:color="auto" w:sz="4" w:space="0"/>
              <w:right w:val="single" w:color="auto" w:sz="4" w:space="0"/>
            </w:tcBorders>
            <w:shd w:val="clear" w:color="auto" w:fill="auto"/>
            <w:vAlign w:val="bottom"/>
          </w:tcPr>
          <w:p w:rsidRPr="00237FBC" w:rsidR="00280C52" w:rsidP="003D686D" w:rsidRDefault="00280C52">
            <w:pPr>
              <w:jc w:val="center"/>
              <w:rPr>
                <w:rFonts w:ascii="Arial" w:hAnsi="Arial" w:cs="Arial"/>
                <w:sz w:val="16"/>
                <w:szCs w:val="16"/>
              </w:rPr>
            </w:pPr>
            <w:r>
              <w:rPr>
                <w:rFonts w:ascii="Arial" w:hAnsi="Arial" w:cs="Arial"/>
                <w:sz w:val="16"/>
                <w:szCs w:val="16"/>
              </w:rPr>
              <w:t>UKUPNO:</w:t>
            </w:r>
          </w:p>
        </w:tc>
        <w:tc>
          <w:tcPr>
            <w:tcW w:w="1985" w:type="dxa"/>
            <w:tcBorders>
              <w:top w:val="nil"/>
              <w:left w:val="nil"/>
              <w:bottom w:val="single" w:color="auto" w:sz="4" w:space="0"/>
              <w:right w:val="single" w:color="auto" w:sz="4" w:space="0"/>
            </w:tcBorders>
            <w:shd w:val="clear" w:color="auto" w:fill="auto"/>
            <w:vAlign w:val="bottom"/>
          </w:tcPr>
          <w:p w:rsidRPr="005E5658" w:rsidR="00280C52" w:rsidP="003D686D" w:rsidRDefault="005E5658">
            <w:pPr>
              <w:jc w:val="center"/>
              <w:rPr>
                <w:rFonts w:ascii="Arial" w:hAnsi="Arial" w:cs="Arial"/>
                <w:sz w:val="16"/>
                <w:szCs w:val="16"/>
              </w:rPr>
            </w:pPr>
            <w:r w:rsidRPr="005E5658">
              <w:rPr>
                <w:rFonts w:ascii="Arial" w:hAnsi="Arial" w:cs="Arial"/>
                <w:sz w:val="16"/>
                <w:szCs w:val="16"/>
              </w:rPr>
              <w:t>12.870.112,55</w:t>
            </w:r>
          </w:p>
        </w:tc>
        <w:tc>
          <w:tcPr>
            <w:tcW w:w="1985" w:type="dxa"/>
            <w:tcBorders>
              <w:top w:val="nil"/>
              <w:left w:val="nil"/>
              <w:bottom w:val="single" w:color="auto" w:sz="4" w:space="0"/>
              <w:right w:val="single" w:color="auto" w:sz="4" w:space="0"/>
            </w:tcBorders>
          </w:tcPr>
          <w:p w:rsidRPr="00FE692E" w:rsidR="00280C52" w:rsidP="003D686D" w:rsidRDefault="00280C52">
            <w:pPr>
              <w:jc w:val="center"/>
              <w:rPr>
                <w:rFonts w:ascii="Arial" w:hAnsi="Arial" w:cs="Arial"/>
                <w:sz w:val="16"/>
                <w:szCs w:val="16"/>
              </w:rPr>
            </w:pPr>
          </w:p>
          <w:p w:rsidRPr="0059074B" w:rsidR="00FE692E" w:rsidP="00B54B92" w:rsidRDefault="00D4749B">
            <w:pPr>
              <w:jc w:val="center"/>
              <w:rPr>
                <w:rFonts w:ascii="Arial" w:hAnsi="Arial" w:cs="Arial"/>
                <w:sz w:val="16"/>
                <w:szCs w:val="16"/>
                <w:u w:val="single"/>
              </w:rPr>
            </w:pPr>
            <w:r>
              <w:rPr>
                <w:rFonts w:ascii="Arial" w:hAnsi="Arial" w:cs="Arial"/>
                <w:sz w:val="16"/>
                <w:szCs w:val="16"/>
              </w:rPr>
              <w:t>8.</w:t>
            </w:r>
            <w:r w:rsidR="00B54B92">
              <w:rPr>
                <w:rFonts w:ascii="Arial" w:hAnsi="Arial" w:cs="Arial"/>
                <w:sz w:val="16"/>
                <w:szCs w:val="16"/>
              </w:rPr>
              <w:t>850.244,06</w:t>
            </w:r>
          </w:p>
        </w:tc>
        <w:tc>
          <w:tcPr>
            <w:tcW w:w="1985" w:type="dxa"/>
            <w:tcBorders>
              <w:top w:val="nil"/>
              <w:left w:val="nil"/>
              <w:bottom w:val="single" w:color="auto" w:sz="4" w:space="0"/>
              <w:right w:val="single" w:color="auto" w:sz="4" w:space="0"/>
            </w:tcBorders>
          </w:tcPr>
          <w:p w:rsidR="00280C52" w:rsidP="003D686D" w:rsidRDefault="00280C52">
            <w:pPr>
              <w:jc w:val="center"/>
              <w:rPr>
                <w:rFonts w:ascii="Arial" w:hAnsi="Arial" w:cs="Arial"/>
                <w:sz w:val="16"/>
                <w:szCs w:val="16"/>
                <w:u w:val="single"/>
              </w:rPr>
            </w:pPr>
          </w:p>
          <w:p w:rsidRPr="003D0C4B" w:rsidR="003D0C4B" w:rsidP="00D86E22" w:rsidRDefault="00D86E22">
            <w:pPr>
              <w:jc w:val="center"/>
              <w:rPr>
                <w:rFonts w:ascii="Arial" w:hAnsi="Arial" w:cs="Arial"/>
                <w:sz w:val="16"/>
                <w:szCs w:val="16"/>
              </w:rPr>
            </w:pPr>
            <w:r>
              <w:rPr>
                <w:rFonts w:ascii="Arial" w:hAnsi="Arial" w:cs="Arial"/>
                <w:sz w:val="16"/>
                <w:szCs w:val="16"/>
              </w:rPr>
              <w:t>4.019.868,49</w:t>
            </w:r>
          </w:p>
        </w:tc>
      </w:tr>
    </w:tbl>
    <w:p w:rsidR="00C45ADD" w:rsidP="00C45ADD" w:rsidRDefault="00C45ADD">
      <w:pPr>
        <w:rPr>
          <w:rFonts w:ascii="Arial" w:hAnsi="Arial" w:cs="Arial"/>
          <w:i/>
        </w:rPr>
      </w:pPr>
    </w:p>
    <w:p w:rsidRPr="005569C8" w:rsidR="00C45ADD" w:rsidP="00D44FF6" w:rsidRDefault="00E755DB">
      <w:pPr>
        <w:jc w:val="both"/>
        <w:rPr>
          <w:rFonts w:ascii="Arial" w:hAnsi="Arial" w:cs="Arial"/>
        </w:rPr>
      </w:pPr>
      <w:r w:rsidRPr="005569C8">
        <w:rPr>
          <w:rFonts w:ascii="Arial" w:hAnsi="Arial" w:cs="Arial"/>
        </w:rPr>
        <w:t xml:space="preserve">Utvrđuje se da je u </w:t>
      </w:r>
      <w:r w:rsidRPr="005569C8" w:rsidR="006F56E1">
        <w:rPr>
          <w:rFonts w:ascii="Arial" w:hAnsi="Arial" w:cs="Arial"/>
        </w:rPr>
        <w:t>prvoj</w:t>
      </w:r>
      <w:r w:rsidRPr="005569C8" w:rsidR="00800A69">
        <w:rPr>
          <w:rFonts w:ascii="Arial" w:hAnsi="Arial" w:cs="Arial"/>
        </w:rPr>
        <w:t xml:space="preserve"> skupini </w:t>
      </w:r>
      <w:r w:rsidRPr="005569C8">
        <w:rPr>
          <w:rFonts w:ascii="Arial" w:hAnsi="Arial" w:cs="Arial"/>
        </w:rPr>
        <w:t xml:space="preserve">koju čini </w:t>
      </w:r>
      <w:r w:rsidR="000756C8">
        <w:rPr>
          <w:rFonts w:ascii="Arial" w:hAnsi="Arial" w:cs="Arial"/>
        </w:rPr>
        <w:t>153</w:t>
      </w:r>
      <w:r w:rsidRPr="005569C8">
        <w:rPr>
          <w:rFonts w:ascii="Arial" w:hAnsi="Arial" w:cs="Arial"/>
        </w:rPr>
        <w:t xml:space="preserve"> </w:t>
      </w:r>
      <w:r w:rsidRPr="005569C8" w:rsidR="00800A69">
        <w:rPr>
          <w:rFonts w:ascii="Arial" w:hAnsi="Arial" w:cs="Arial"/>
        </w:rPr>
        <w:t>vjerovnika s ukupno</w:t>
      </w:r>
      <w:r w:rsidRPr="005569C8">
        <w:rPr>
          <w:rFonts w:ascii="Arial" w:hAnsi="Arial" w:cs="Arial"/>
        </w:rPr>
        <w:t xml:space="preserve"> utvrđenim iznosom</w:t>
      </w:r>
      <w:r w:rsidRPr="005569C8" w:rsidR="006F7982">
        <w:rPr>
          <w:rFonts w:ascii="Arial" w:hAnsi="Arial" w:cs="Arial"/>
        </w:rPr>
        <w:t xml:space="preserve"> tražbina od</w:t>
      </w:r>
      <w:r w:rsidRPr="005569C8">
        <w:rPr>
          <w:rFonts w:ascii="Arial" w:hAnsi="Arial" w:cs="Arial"/>
        </w:rPr>
        <w:t xml:space="preserve"> </w:t>
      </w:r>
      <w:r w:rsidR="000756C8">
        <w:rPr>
          <w:rFonts w:ascii="Arial" w:hAnsi="Arial" w:cs="Arial"/>
        </w:rPr>
        <w:t>12.870.112,55</w:t>
      </w:r>
      <w:r w:rsidRPr="005569C8">
        <w:rPr>
          <w:rFonts w:ascii="Arial" w:hAnsi="Arial" w:cs="Arial"/>
        </w:rPr>
        <w:t xml:space="preserve"> </w:t>
      </w:r>
      <w:r w:rsidRPr="005569C8" w:rsidR="00800A69">
        <w:rPr>
          <w:rFonts w:ascii="Arial" w:hAnsi="Arial" w:cs="Arial"/>
        </w:rPr>
        <w:t>kuna, glasovalo na slijedeći način</w:t>
      </w:r>
      <w:r w:rsidRPr="005569C8">
        <w:rPr>
          <w:rFonts w:ascii="Arial" w:hAnsi="Arial" w:cs="Arial"/>
        </w:rPr>
        <w:t>:</w:t>
      </w:r>
    </w:p>
    <w:p w:rsidRPr="005569C8" w:rsidR="00E755DB" w:rsidP="00D44FF6" w:rsidRDefault="00E755DB">
      <w:pPr>
        <w:jc w:val="both"/>
        <w:rPr>
          <w:rFonts w:ascii="Arial" w:hAnsi="Arial" w:cs="Arial"/>
        </w:rPr>
      </w:pPr>
      <w:r w:rsidRPr="005569C8">
        <w:rPr>
          <w:rFonts w:ascii="Arial" w:hAnsi="Arial" w:cs="Arial"/>
        </w:rPr>
        <w:t xml:space="preserve">a) ZA prihvaćanje plana restrukturiranja glasovalo </w:t>
      </w:r>
      <w:r w:rsidR="00A72842">
        <w:rPr>
          <w:rFonts w:ascii="Arial" w:hAnsi="Arial" w:cs="Arial"/>
        </w:rPr>
        <w:t>102</w:t>
      </w:r>
      <w:r w:rsidRPr="005569C8">
        <w:rPr>
          <w:rFonts w:ascii="Arial" w:hAnsi="Arial" w:cs="Arial"/>
        </w:rPr>
        <w:t xml:space="preserve"> vjerovnika (s ukupnom utvrđenim iznosom tražbina od </w:t>
      </w:r>
      <w:r w:rsidR="00382DC1">
        <w:rPr>
          <w:rFonts w:ascii="Arial" w:hAnsi="Arial" w:cs="Arial"/>
        </w:rPr>
        <w:t>8.</w:t>
      </w:r>
      <w:r w:rsidR="00A72842">
        <w:rPr>
          <w:rFonts w:ascii="Arial" w:hAnsi="Arial" w:cs="Arial"/>
        </w:rPr>
        <w:t>850.244,06</w:t>
      </w:r>
      <w:r w:rsidRPr="005569C8">
        <w:rPr>
          <w:rFonts w:ascii="Arial" w:hAnsi="Arial" w:cs="Arial"/>
        </w:rPr>
        <w:t xml:space="preserve"> kuna) </w:t>
      </w:r>
    </w:p>
    <w:p w:rsidRPr="005569C8" w:rsidR="00E755DB" w:rsidP="00D44FF6" w:rsidRDefault="00E755DB">
      <w:pPr>
        <w:jc w:val="both"/>
        <w:rPr>
          <w:rFonts w:ascii="Arial" w:hAnsi="Arial" w:cs="Arial"/>
        </w:rPr>
      </w:pPr>
      <w:r w:rsidRPr="005569C8">
        <w:rPr>
          <w:rFonts w:ascii="Arial" w:hAnsi="Arial" w:cs="Arial"/>
        </w:rPr>
        <w:t xml:space="preserve">b)  PROTIV prihvaćanje plana restrukturiranja glasovalo </w:t>
      </w:r>
      <w:r w:rsidR="00A72842">
        <w:rPr>
          <w:rFonts w:ascii="Arial" w:hAnsi="Arial" w:cs="Arial"/>
        </w:rPr>
        <w:t>51</w:t>
      </w:r>
      <w:r w:rsidRPr="005569C8">
        <w:rPr>
          <w:rFonts w:ascii="Arial" w:hAnsi="Arial" w:cs="Arial"/>
        </w:rPr>
        <w:t xml:space="preserve"> vjerovnika (s ukupnom utvrđenim iznosom tražbina od </w:t>
      </w:r>
      <w:r w:rsidR="00D86E22">
        <w:rPr>
          <w:rFonts w:ascii="Arial" w:hAnsi="Arial" w:cs="Arial"/>
        </w:rPr>
        <w:t>4.019.868,49</w:t>
      </w:r>
      <w:r w:rsidRPr="005569C8">
        <w:rPr>
          <w:rFonts w:ascii="Arial" w:hAnsi="Arial" w:cs="Arial"/>
        </w:rPr>
        <w:t xml:space="preserve"> kuna) </w:t>
      </w:r>
    </w:p>
    <w:p w:rsidRPr="005569C8" w:rsidR="00E755DB" w:rsidP="00D44FF6" w:rsidRDefault="00D44FF6">
      <w:pPr>
        <w:jc w:val="both"/>
        <w:rPr>
          <w:rFonts w:ascii="Arial" w:hAnsi="Arial" w:cs="Arial"/>
        </w:rPr>
      </w:pPr>
      <w:r w:rsidRPr="005569C8">
        <w:rPr>
          <w:rFonts w:ascii="Arial" w:hAnsi="Arial" w:cs="Arial"/>
        </w:rPr>
        <w:t xml:space="preserve">Nadalje, sud utvrđuje da je u </w:t>
      </w:r>
      <w:r w:rsidRPr="005569C8" w:rsidR="006F7982">
        <w:rPr>
          <w:rFonts w:ascii="Arial" w:hAnsi="Arial" w:cs="Arial"/>
        </w:rPr>
        <w:t>prvoj</w:t>
      </w:r>
      <w:r w:rsidRPr="005569C8">
        <w:rPr>
          <w:rFonts w:ascii="Arial" w:hAnsi="Arial" w:cs="Arial"/>
        </w:rPr>
        <w:t xml:space="preserve"> skupini zbroj tražbina vjerovnika koji su glasovali ZA prihvaća</w:t>
      </w:r>
      <w:r w:rsidRPr="005569C8" w:rsidR="006F7982">
        <w:rPr>
          <w:rFonts w:ascii="Arial" w:hAnsi="Arial" w:cs="Arial"/>
        </w:rPr>
        <w:t>nje plana restrukturiranja (</w:t>
      </w:r>
      <w:r w:rsidR="00D86E22">
        <w:rPr>
          <w:rFonts w:ascii="Arial" w:hAnsi="Arial" w:cs="Arial"/>
        </w:rPr>
        <w:t>8.850.244,06</w:t>
      </w:r>
      <w:r w:rsidRPr="005569C8" w:rsidR="005C574E">
        <w:rPr>
          <w:rFonts w:ascii="Arial" w:hAnsi="Arial" w:cs="Arial"/>
        </w:rPr>
        <w:t xml:space="preserve"> </w:t>
      </w:r>
      <w:r w:rsidRPr="005569C8">
        <w:rPr>
          <w:rFonts w:ascii="Arial" w:hAnsi="Arial" w:cs="Arial"/>
        </w:rPr>
        <w:t>kuna) dvostruko prelazi zbroj tražbina vjerovnika koji su glasovali PROTIV toga da se pl</w:t>
      </w:r>
      <w:r w:rsidRPr="005569C8" w:rsidR="006F7982">
        <w:rPr>
          <w:rFonts w:ascii="Arial" w:hAnsi="Arial" w:cs="Arial"/>
        </w:rPr>
        <w:t>an restrukturiranja prihvati (</w:t>
      </w:r>
      <w:r w:rsidR="00D86E22">
        <w:rPr>
          <w:rFonts w:ascii="Arial" w:hAnsi="Arial" w:cs="Arial"/>
        </w:rPr>
        <w:t>4.019.868,49</w:t>
      </w:r>
      <w:r w:rsidRPr="005569C8" w:rsidR="005C574E">
        <w:rPr>
          <w:rFonts w:ascii="Arial" w:hAnsi="Arial" w:cs="Arial"/>
        </w:rPr>
        <w:t xml:space="preserve"> </w:t>
      </w:r>
      <w:r w:rsidRPr="005569C8">
        <w:rPr>
          <w:rFonts w:ascii="Arial" w:hAnsi="Arial" w:cs="Arial"/>
        </w:rPr>
        <w:t xml:space="preserve">kuna), slijedom čega utvrđuje da je plan restrukturiranja u ovoj skupini vjerovnika prihvaćen. </w:t>
      </w:r>
    </w:p>
    <w:p w:rsidRPr="005569C8" w:rsidR="00C45ADD" w:rsidP="00C45ADD" w:rsidRDefault="00C45ADD">
      <w:pPr>
        <w:rPr>
          <w:rFonts w:ascii="Arial" w:hAnsi="Arial" w:cs="Arial"/>
        </w:rPr>
      </w:pPr>
      <w:r w:rsidRPr="005569C8">
        <w:rPr>
          <w:rFonts w:ascii="Arial" w:hAnsi="Arial" w:cs="Arial"/>
        </w:rPr>
        <w:t xml:space="preserve"> </w:t>
      </w:r>
      <w:r w:rsidRPr="0026598D" w:rsidR="0026598D">
        <w:rPr>
          <w:rFonts w:ascii="Arial" w:hAnsi="Arial" w:cs="Arial"/>
        </w:rPr>
        <w:t xml:space="preserve">Skupina </w:t>
      </w:r>
      <w:r w:rsidR="0026598D">
        <w:rPr>
          <w:rFonts w:ascii="Arial" w:hAnsi="Arial" w:cs="Arial"/>
        </w:rPr>
        <w:t>2</w:t>
      </w:r>
      <w:r w:rsidRPr="0026598D" w:rsidR="0026598D">
        <w:rPr>
          <w:rFonts w:ascii="Arial" w:hAnsi="Arial" w:cs="Arial"/>
        </w:rPr>
        <w:t xml:space="preserve">. </w:t>
      </w:r>
      <w:r w:rsidR="0026598D">
        <w:rPr>
          <w:rFonts w:ascii="Arial" w:hAnsi="Arial" w:cs="Arial"/>
        </w:rPr>
        <w:t xml:space="preserve">Razlučni vjerovnik </w:t>
      </w:r>
    </w:p>
    <w:tbl>
      <w:tblPr>
        <w:tblpPr w:leftFromText="180" w:rightFromText="180" w:vertAnchor="text" w:horzAnchor="page" w:tblpXSpec="center" w:tblpY="10"/>
        <w:tblW w:w="9497" w:type="dxa"/>
        <w:tblLayout w:type="fixed"/>
        <w:tblLook w:firstRow="1" w:lastRow="0" w:firstColumn="1" w:lastColumn="0" w:noHBand="0" w:noVBand="1" w:val="04A0"/>
      </w:tblPr>
      <w:tblGrid>
        <w:gridCol w:w="817"/>
        <w:gridCol w:w="2585"/>
        <w:gridCol w:w="1984"/>
        <w:gridCol w:w="1810"/>
        <w:gridCol w:w="2301"/>
      </w:tblGrid>
      <w:tr w:rsidRPr="005569C8" w:rsidR="00C45ADD" w:rsidTr="00904CEF">
        <w:trPr>
          <w:trHeight w:val="286"/>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2C1643" w:rsidR="00C45ADD" w:rsidP="002C1643" w:rsidRDefault="00C45ADD">
            <w:pPr>
              <w:jc w:val="center"/>
              <w:rPr>
                <w:rFonts w:ascii="Arial" w:hAnsi="Arial" w:eastAsia="Times New Roman" w:cs="Arial"/>
                <w:bCs/>
                <w:iCs/>
                <w:sz w:val="16"/>
                <w:szCs w:val="16"/>
              </w:rPr>
            </w:pPr>
            <w:r w:rsidRPr="002C1643">
              <w:rPr>
                <w:rFonts w:ascii="Arial" w:hAnsi="Arial" w:eastAsia="Times New Roman" w:cs="Arial"/>
                <w:bCs/>
                <w:iCs/>
                <w:sz w:val="16"/>
                <w:szCs w:val="16"/>
              </w:rPr>
              <w:t>Red. broj:</w:t>
            </w:r>
          </w:p>
        </w:tc>
        <w:tc>
          <w:tcPr>
            <w:tcW w:w="2585" w:type="dxa"/>
            <w:tcBorders>
              <w:top w:val="single" w:color="auto" w:sz="4" w:space="0"/>
              <w:left w:val="nil"/>
              <w:bottom w:val="single" w:color="auto" w:sz="4" w:space="0"/>
              <w:right w:val="single" w:color="auto" w:sz="4" w:space="0"/>
            </w:tcBorders>
            <w:shd w:val="clear" w:color="auto" w:fill="auto"/>
            <w:vAlign w:val="center"/>
            <w:hideMark/>
          </w:tcPr>
          <w:p w:rsidRPr="002C1643" w:rsidR="00C45ADD" w:rsidP="002C1643" w:rsidRDefault="00C45ADD">
            <w:pPr>
              <w:jc w:val="center"/>
              <w:rPr>
                <w:rFonts w:ascii="Arial" w:hAnsi="Arial" w:eastAsia="Times New Roman" w:cs="Arial"/>
                <w:bCs/>
                <w:iCs/>
                <w:sz w:val="16"/>
                <w:szCs w:val="16"/>
              </w:rPr>
            </w:pPr>
            <w:r w:rsidRPr="002C1643">
              <w:rPr>
                <w:rFonts w:ascii="Arial" w:hAnsi="Arial" w:eastAsia="Times New Roman" w:cs="Arial"/>
                <w:bCs/>
                <w:iCs/>
                <w:sz w:val="16"/>
                <w:szCs w:val="16"/>
              </w:rPr>
              <w:t>Ime/naziv vjerovnika:</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2C1643" w:rsidR="00C45ADD" w:rsidP="002C1643" w:rsidRDefault="00C45ADD">
            <w:pPr>
              <w:jc w:val="center"/>
              <w:rPr>
                <w:rFonts w:ascii="Arial" w:hAnsi="Arial" w:eastAsia="Times New Roman" w:cs="Arial"/>
                <w:bCs/>
                <w:iCs/>
                <w:sz w:val="16"/>
                <w:szCs w:val="16"/>
              </w:rPr>
            </w:pPr>
            <w:r w:rsidRPr="002C1643">
              <w:rPr>
                <w:rFonts w:ascii="Arial" w:hAnsi="Arial" w:eastAsia="Times New Roman" w:cs="Arial"/>
                <w:bCs/>
                <w:iCs/>
                <w:sz w:val="16"/>
                <w:szCs w:val="16"/>
              </w:rPr>
              <w:t>Visina utvrđene tražbine:</w:t>
            </w:r>
          </w:p>
        </w:tc>
        <w:tc>
          <w:tcPr>
            <w:tcW w:w="1810" w:type="dxa"/>
            <w:tcBorders>
              <w:top w:val="single" w:color="auto" w:sz="4" w:space="0"/>
              <w:left w:val="nil"/>
              <w:bottom w:val="single" w:color="auto" w:sz="4" w:space="0"/>
              <w:right w:val="single" w:color="auto" w:sz="4" w:space="0"/>
            </w:tcBorders>
            <w:shd w:val="clear" w:color="auto" w:fill="auto"/>
            <w:vAlign w:val="center"/>
            <w:hideMark/>
          </w:tcPr>
          <w:p w:rsidRPr="002C1643" w:rsidR="00C45ADD" w:rsidP="002C1643" w:rsidRDefault="00F265CE">
            <w:pPr>
              <w:jc w:val="center"/>
              <w:rPr>
                <w:rFonts w:ascii="Arial" w:hAnsi="Arial" w:eastAsia="Times New Roman" w:cs="Arial"/>
                <w:bCs/>
                <w:iCs/>
                <w:sz w:val="16"/>
                <w:szCs w:val="16"/>
              </w:rPr>
            </w:pPr>
            <w:r w:rsidRPr="002C1643">
              <w:rPr>
                <w:rFonts w:ascii="Arial" w:hAnsi="Arial" w:eastAsia="Times New Roman" w:cs="Arial"/>
                <w:bCs/>
                <w:iCs/>
                <w:sz w:val="16"/>
                <w:szCs w:val="16"/>
              </w:rPr>
              <w:t>Dostavljen listić za glasovanje</w:t>
            </w:r>
          </w:p>
        </w:tc>
        <w:tc>
          <w:tcPr>
            <w:tcW w:w="2301" w:type="dxa"/>
            <w:tcBorders>
              <w:top w:val="single" w:color="auto" w:sz="4" w:space="0"/>
              <w:left w:val="nil"/>
              <w:bottom w:val="single" w:color="auto" w:sz="4" w:space="0"/>
              <w:right w:val="single" w:color="auto" w:sz="4" w:space="0"/>
            </w:tcBorders>
            <w:shd w:val="clear" w:color="auto" w:fill="auto"/>
            <w:vAlign w:val="center"/>
            <w:hideMark/>
          </w:tcPr>
          <w:p w:rsidRPr="002C1643" w:rsidR="00C45ADD" w:rsidP="002C1643" w:rsidRDefault="00F265CE">
            <w:pPr>
              <w:jc w:val="center"/>
              <w:rPr>
                <w:rFonts w:ascii="Arial" w:hAnsi="Arial" w:eastAsia="Times New Roman" w:cs="Arial"/>
                <w:bCs/>
                <w:iCs/>
                <w:sz w:val="16"/>
                <w:szCs w:val="16"/>
              </w:rPr>
            </w:pPr>
            <w:r w:rsidRPr="002C1643">
              <w:rPr>
                <w:rFonts w:ascii="Arial" w:hAnsi="Arial" w:eastAsia="Times New Roman" w:cs="Arial"/>
                <w:bCs/>
                <w:iCs/>
                <w:sz w:val="16"/>
                <w:szCs w:val="16"/>
              </w:rPr>
              <w:t>Vjerovnik je glasovao</w:t>
            </w:r>
          </w:p>
        </w:tc>
      </w:tr>
      <w:tr w:rsidRPr="005569C8" w:rsidR="00C45ADD" w:rsidTr="00904CEF">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2C1643" w:rsidR="00C45ADD" w:rsidP="002C1643" w:rsidRDefault="00C45ADD">
            <w:pPr>
              <w:jc w:val="center"/>
              <w:rPr>
                <w:rFonts w:ascii="Arial" w:hAnsi="Arial" w:eastAsia="Times New Roman" w:cs="Arial"/>
                <w:bCs/>
                <w:iCs/>
                <w:sz w:val="16"/>
                <w:szCs w:val="16"/>
              </w:rPr>
            </w:pPr>
            <w:r w:rsidRPr="002C1643">
              <w:rPr>
                <w:rFonts w:ascii="Arial" w:hAnsi="Arial" w:eastAsia="Times New Roman" w:cs="Arial"/>
                <w:bCs/>
                <w:iCs/>
                <w:sz w:val="16"/>
                <w:szCs w:val="16"/>
              </w:rPr>
              <w:t>1.</w:t>
            </w:r>
          </w:p>
        </w:tc>
        <w:tc>
          <w:tcPr>
            <w:tcW w:w="2585" w:type="dxa"/>
            <w:tcBorders>
              <w:top w:val="nil"/>
              <w:left w:val="nil"/>
              <w:bottom w:val="single" w:color="auto" w:sz="4" w:space="0"/>
              <w:right w:val="single" w:color="auto" w:sz="4" w:space="0"/>
            </w:tcBorders>
            <w:shd w:val="clear" w:color="auto" w:fill="auto"/>
            <w:vAlign w:val="center"/>
            <w:hideMark/>
          </w:tcPr>
          <w:p w:rsidRPr="002C1643" w:rsidR="00C45ADD" w:rsidP="002C1643" w:rsidRDefault="008C0616">
            <w:pPr>
              <w:jc w:val="center"/>
              <w:rPr>
                <w:rFonts w:ascii="Arial" w:hAnsi="Arial" w:eastAsia="Times New Roman" w:cs="Arial"/>
                <w:iCs/>
                <w:sz w:val="16"/>
                <w:szCs w:val="16"/>
              </w:rPr>
            </w:pPr>
            <w:r w:rsidRPr="002C1643">
              <w:rPr>
                <w:rFonts w:ascii="Arial" w:hAnsi="Arial" w:eastAsia="Times New Roman" w:cs="Arial"/>
                <w:iCs/>
                <w:sz w:val="16"/>
                <w:szCs w:val="16"/>
              </w:rPr>
              <w:t>ERSTE&amp;STEIERMÄRKISCHE BANKA d.d., OIB: 23057039320, Jadranski Trg 3a, Rijeka</w:t>
            </w:r>
          </w:p>
        </w:tc>
        <w:tc>
          <w:tcPr>
            <w:tcW w:w="1984" w:type="dxa"/>
            <w:tcBorders>
              <w:top w:val="nil"/>
              <w:left w:val="nil"/>
              <w:bottom w:val="single" w:color="auto" w:sz="4" w:space="0"/>
              <w:right w:val="single" w:color="auto" w:sz="4" w:space="0"/>
            </w:tcBorders>
            <w:shd w:val="clear" w:color="auto" w:fill="auto"/>
            <w:vAlign w:val="center"/>
            <w:hideMark/>
          </w:tcPr>
          <w:p w:rsidRPr="002C1643" w:rsidR="00C45ADD" w:rsidP="002C1643" w:rsidRDefault="00962EA7">
            <w:pPr>
              <w:jc w:val="center"/>
              <w:rPr>
                <w:rFonts w:ascii="Arial" w:hAnsi="Arial" w:eastAsia="Times New Roman" w:cs="Arial"/>
                <w:sz w:val="16"/>
                <w:szCs w:val="16"/>
              </w:rPr>
            </w:pPr>
            <w:r w:rsidRPr="002C1643">
              <w:rPr>
                <w:rFonts w:ascii="Arial" w:hAnsi="Arial" w:eastAsia="Times New Roman" w:cs="Arial"/>
                <w:sz w:val="16"/>
                <w:szCs w:val="16"/>
              </w:rPr>
              <w:t>14.583.594,84</w:t>
            </w:r>
          </w:p>
        </w:tc>
        <w:tc>
          <w:tcPr>
            <w:tcW w:w="1810" w:type="dxa"/>
            <w:tcBorders>
              <w:top w:val="nil"/>
              <w:left w:val="nil"/>
              <w:bottom w:val="single" w:color="auto" w:sz="4" w:space="0"/>
              <w:right w:val="single" w:color="auto" w:sz="4" w:space="0"/>
            </w:tcBorders>
            <w:shd w:val="clear" w:color="auto" w:fill="auto"/>
            <w:noWrap/>
            <w:vAlign w:val="center"/>
          </w:tcPr>
          <w:p w:rsidRPr="002C1643" w:rsidR="00C45ADD" w:rsidP="002C1643" w:rsidRDefault="002C1643">
            <w:pPr>
              <w:jc w:val="center"/>
              <w:rPr>
                <w:rFonts w:ascii="Arial" w:hAnsi="Arial" w:eastAsia="Times New Roman" w:cs="Arial"/>
                <w:sz w:val="16"/>
                <w:szCs w:val="16"/>
              </w:rPr>
            </w:pPr>
            <w:r>
              <w:rPr>
                <w:rFonts w:ascii="Arial" w:hAnsi="Arial" w:eastAsia="Times New Roman" w:cs="Arial"/>
                <w:sz w:val="16"/>
                <w:szCs w:val="16"/>
              </w:rPr>
              <w:t>DA</w:t>
            </w:r>
          </w:p>
        </w:tc>
        <w:tc>
          <w:tcPr>
            <w:tcW w:w="2301" w:type="dxa"/>
            <w:tcBorders>
              <w:top w:val="nil"/>
              <w:left w:val="nil"/>
              <w:bottom w:val="single" w:color="auto" w:sz="4" w:space="0"/>
              <w:right w:val="single" w:color="auto" w:sz="4" w:space="0"/>
            </w:tcBorders>
            <w:shd w:val="clear" w:color="auto" w:fill="auto"/>
            <w:noWrap/>
            <w:vAlign w:val="center"/>
          </w:tcPr>
          <w:p w:rsidRPr="002C1643" w:rsidR="00C45ADD" w:rsidP="002C1643" w:rsidRDefault="002C1643">
            <w:pPr>
              <w:jc w:val="center"/>
              <w:rPr>
                <w:rFonts w:ascii="Arial" w:hAnsi="Arial" w:eastAsia="Times New Roman" w:cs="Arial"/>
                <w:sz w:val="16"/>
                <w:szCs w:val="16"/>
              </w:rPr>
            </w:pPr>
            <w:r>
              <w:rPr>
                <w:rFonts w:ascii="Arial" w:hAnsi="Arial" w:eastAsia="Times New Roman" w:cs="Arial"/>
                <w:sz w:val="16"/>
                <w:szCs w:val="16"/>
              </w:rPr>
              <w:t>ZA</w:t>
            </w:r>
          </w:p>
        </w:tc>
      </w:tr>
    </w:tbl>
    <w:p w:rsidRPr="005569C8" w:rsidR="00CD1351" w:rsidP="00CD1351" w:rsidRDefault="00CD1351">
      <w:pPr>
        <w:jc w:val="both"/>
        <w:rPr>
          <w:rFonts w:ascii="Arial" w:hAnsi="Arial" w:cs="Arial"/>
        </w:rPr>
      </w:pPr>
    </w:p>
    <w:p w:rsidRPr="005569C8" w:rsidR="00CD1351" w:rsidP="00CD1351" w:rsidRDefault="00CD1351">
      <w:pPr>
        <w:jc w:val="both"/>
        <w:rPr>
          <w:rFonts w:ascii="Arial" w:hAnsi="Arial" w:cs="Arial"/>
        </w:rPr>
      </w:pPr>
      <w:r w:rsidRPr="005569C8">
        <w:rPr>
          <w:rFonts w:ascii="Arial" w:hAnsi="Arial" w:cs="Arial"/>
        </w:rPr>
        <w:t xml:space="preserve">Utvrđuje se da je u </w:t>
      </w:r>
      <w:r w:rsidRPr="005569C8" w:rsidR="006621C0">
        <w:rPr>
          <w:rFonts w:ascii="Arial" w:hAnsi="Arial" w:cs="Arial"/>
        </w:rPr>
        <w:t>drugoj</w:t>
      </w:r>
      <w:r w:rsidRPr="005569C8" w:rsidR="00EF6658">
        <w:rPr>
          <w:rFonts w:ascii="Arial" w:hAnsi="Arial" w:cs="Arial"/>
        </w:rPr>
        <w:t xml:space="preserve"> skupini </w:t>
      </w:r>
      <w:r w:rsidRPr="005569C8">
        <w:rPr>
          <w:rFonts w:ascii="Arial" w:hAnsi="Arial" w:cs="Arial"/>
        </w:rPr>
        <w:t xml:space="preserve">koju čini </w:t>
      </w:r>
      <w:r w:rsidR="00D2333E">
        <w:rPr>
          <w:rFonts w:ascii="Arial" w:hAnsi="Arial" w:cs="Arial"/>
        </w:rPr>
        <w:t>jedan</w:t>
      </w:r>
      <w:r w:rsidRPr="005569C8">
        <w:rPr>
          <w:rFonts w:ascii="Arial" w:hAnsi="Arial" w:cs="Arial"/>
        </w:rPr>
        <w:t xml:space="preserve"> vjerovnik s </w:t>
      </w:r>
      <w:r w:rsidRPr="005569C8" w:rsidR="000151AC">
        <w:rPr>
          <w:rFonts w:ascii="Arial" w:hAnsi="Arial" w:cs="Arial"/>
        </w:rPr>
        <w:t xml:space="preserve">ukupno </w:t>
      </w:r>
      <w:r w:rsidRPr="005569C8">
        <w:rPr>
          <w:rFonts w:ascii="Arial" w:hAnsi="Arial" w:cs="Arial"/>
        </w:rPr>
        <w:t xml:space="preserve">utvrđenim iznosom tražbina od </w:t>
      </w:r>
      <w:r w:rsidR="00923E2A">
        <w:rPr>
          <w:rFonts w:ascii="Arial" w:hAnsi="Arial" w:cs="Arial"/>
        </w:rPr>
        <w:t>14.583.594,84</w:t>
      </w:r>
      <w:r w:rsidRPr="005569C8" w:rsidR="00EF6658">
        <w:rPr>
          <w:rFonts w:ascii="Arial" w:hAnsi="Arial" w:cs="Arial"/>
        </w:rPr>
        <w:t xml:space="preserve"> kuna</w:t>
      </w:r>
      <w:r w:rsidRPr="005569C8" w:rsidR="00CB5E93">
        <w:rPr>
          <w:rFonts w:ascii="Arial" w:hAnsi="Arial" w:cs="Arial"/>
        </w:rPr>
        <w:t>, glasovalo na slijedeći način:</w:t>
      </w:r>
    </w:p>
    <w:p w:rsidRPr="005569C8" w:rsidR="00CD1351" w:rsidP="00CD1351" w:rsidRDefault="00CD1351">
      <w:pPr>
        <w:jc w:val="both"/>
        <w:rPr>
          <w:rFonts w:ascii="Arial" w:hAnsi="Arial" w:cs="Arial"/>
        </w:rPr>
      </w:pPr>
      <w:r w:rsidRPr="005569C8">
        <w:rPr>
          <w:rFonts w:ascii="Arial" w:hAnsi="Arial" w:cs="Arial"/>
        </w:rPr>
        <w:t xml:space="preserve">a) ZA prihvaćanje plana restrukturiranja glasovalo </w:t>
      </w:r>
      <w:r w:rsidR="00D2333E">
        <w:rPr>
          <w:rFonts w:ascii="Arial" w:hAnsi="Arial" w:cs="Arial"/>
        </w:rPr>
        <w:t>jedan vjerovnik</w:t>
      </w:r>
      <w:r w:rsidRPr="005569C8">
        <w:rPr>
          <w:rFonts w:ascii="Arial" w:hAnsi="Arial" w:cs="Arial"/>
        </w:rPr>
        <w:t xml:space="preserve"> (s ukupnom utvrđenim iznosom tražbina od </w:t>
      </w:r>
      <w:r w:rsidR="006A5CD7">
        <w:rPr>
          <w:rFonts w:ascii="Arial" w:hAnsi="Arial" w:cs="Arial"/>
        </w:rPr>
        <w:t>14.583.594,84</w:t>
      </w:r>
      <w:r w:rsidRPr="005569C8" w:rsidR="006B5E2F">
        <w:rPr>
          <w:rFonts w:ascii="Arial" w:hAnsi="Arial" w:cs="Arial"/>
        </w:rPr>
        <w:t xml:space="preserve"> </w:t>
      </w:r>
      <w:r w:rsidRPr="005569C8">
        <w:rPr>
          <w:rFonts w:ascii="Arial" w:hAnsi="Arial" w:cs="Arial"/>
        </w:rPr>
        <w:t xml:space="preserve">kuna) </w:t>
      </w:r>
    </w:p>
    <w:p w:rsidRPr="005569C8" w:rsidR="00CD1351" w:rsidP="00CD1351" w:rsidRDefault="00CD1351">
      <w:pPr>
        <w:jc w:val="both"/>
        <w:rPr>
          <w:rFonts w:ascii="Arial" w:hAnsi="Arial" w:cs="Arial"/>
        </w:rPr>
      </w:pPr>
      <w:r w:rsidRPr="005569C8">
        <w:rPr>
          <w:rFonts w:ascii="Arial" w:hAnsi="Arial" w:cs="Arial"/>
        </w:rPr>
        <w:t xml:space="preserve">b)  PROTIV prihvaćanje plana restrukturiranja glasovalo </w:t>
      </w:r>
      <w:r w:rsidR="006A5CD7">
        <w:rPr>
          <w:rFonts w:ascii="Arial" w:hAnsi="Arial" w:cs="Arial"/>
        </w:rPr>
        <w:t>0</w:t>
      </w:r>
      <w:r w:rsidRPr="005569C8">
        <w:rPr>
          <w:rFonts w:ascii="Arial" w:hAnsi="Arial" w:cs="Arial"/>
        </w:rPr>
        <w:t xml:space="preserve"> vjerovnika (s ukupnom utvrđenim iznosom tražbina od </w:t>
      </w:r>
      <w:r w:rsidR="006A5CD7">
        <w:rPr>
          <w:rFonts w:ascii="Arial" w:hAnsi="Arial" w:cs="Arial"/>
        </w:rPr>
        <w:t>0,00</w:t>
      </w:r>
      <w:r w:rsidRPr="005569C8">
        <w:rPr>
          <w:rFonts w:ascii="Arial" w:hAnsi="Arial" w:cs="Arial"/>
        </w:rPr>
        <w:t xml:space="preserve"> kuna) </w:t>
      </w:r>
    </w:p>
    <w:p w:rsidR="00C45ADD" w:rsidP="00657D9C" w:rsidRDefault="00CD1351">
      <w:pPr>
        <w:jc w:val="both"/>
        <w:rPr>
          <w:rFonts w:ascii="Arial" w:hAnsi="Arial" w:cs="Arial"/>
        </w:rPr>
      </w:pPr>
      <w:r w:rsidRPr="005569C8">
        <w:rPr>
          <w:rFonts w:ascii="Arial" w:hAnsi="Arial" w:cs="Arial"/>
        </w:rPr>
        <w:t xml:space="preserve">Nadalje, sud utvrđuje da je u </w:t>
      </w:r>
      <w:r w:rsidRPr="005569C8" w:rsidR="000B6CEE">
        <w:rPr>
          <w:rFonts w:ascii="Arial" w:hAnsi="Arial" w:cs="Arial"/>
        </w:rPr>
        <w:t>drugoj</w:t>
      </w:r>
      <w:r w:rsidRPr="005569C8">
        <w:rPr>
          <w:rFonts w:ascii="Arial" w:hAnsi="Arial" w:cs="Arial"/>
        </w:rPr>
        <w:t xml:space="preserve"> skupini zbroj tražbina vjerovnika koji su glasovali ZA prihvaćanje plana restrukturiranja (</w:t>
      </w:r>
      <w:r w:rsidR="006A5CD7">
        <w:rPr>
          <w:rFonts w:ascii="Arial" w:hAnsi="Arial" w:cs="Arial"/>
        </w:rPr>
        <w:t>14.583.594,84</w:t>
      </w:r>
      <w:r w:rsidRPr="005569C8" w:rsidR="006A5CD7">
        <w:rPr>
          <w:rFonts w:ascii="Arial" w:hAnsi="Arial" w:cs="Arial"/>
        </w:rPr>
        <w:t xml:space="preserve"> </w:t>
      </w:r>
      <w:r w:rsidRPr="005569C8">
        <w:rPr>
          <w:rFonts w:ascii="Arial" w:hAnsi="Arial" w:cs="Arial"/>
        </w:rPr>
        <w:t>kuna) dvostruko prelazi zbroj tražbina vjerovnika koji su glasovali PROTIV toga da se pla</w:t>
      </w:r>
      <w:r w:rsidRPr="005569C8" w:rsidR="000B6CEE">
        <w:rPr>
          <w:rFonts w:ascii="Arial" w:hAnsi="Arial" w:cs="Arial"/>
        </w:rPr>
        <w:t>n restrukturiranja prihvati (</w:t>
      </w:r>
      <w:r w:rsidR="00F0558D">
        <w:rPr>
          <w:rFonts w:ascii="Arial" w:hAnsi="Arial" w:cs="Arial"/>
        </w:rPr>
        <w:t>0,00</w:t>
      </w:r>
      <w:r w:rsidRPr="005569C8" w:rsidR="000B6CEE">
        <w:rPr>
          <w:rFonts w:ascii="Arial" w:hAnsi="Arial" w:cs="Arial"/>
        </w:rPr>
        <w:t xml:space="preserve"> </w:t>
      </w:r>
      <w:r w:rsidRPr="005569C8">
        <w:rPr>
          <w:rFonts w:ascii="Arial" w:hAnsi="Arial" w:cs="Arial"/>
        </w:rPr>
        <w:t xml:space="preserve">kuna), slijedom čega utvrđuje da je plan restrukturiranja u ovoj skupini vjerovnika prihvaćen. </w:t>
      </w:r>
    </w:p>
    <w:p w:rsidRPr="005569C8" w:rsidR="00D2333E" w:rsidP="00D2333E" w:rsidRDefault="00D2333E">
      <w:pPr>
        <w:rPr>
          <w:rFonts w:ascii="Arial" w:hAnsi="Arial" w:cs="Arial"/>
        </w:rPr>
      </w:pPr>
      <w:r w:rsidRPr="0026598D">
        <w:rPr>
          <w:rFonts w:ascii="Arial" w:hAnsi="Arial" w:cs="Arial"/>
        </w:rPr>
        <w:lastRenderedPageBreak/>
        <w:t xml:space="preserve">Skupina </w:t>
      </w:r>
      <w:r>
        <w:rPr>
          <w:rFonts w:ascii="Arial" w:hAnsi="Arial" w:cs="Arial"/>
        </w:rPr>
        <w:t>3</w:t>
      </w:r>
      <w:r w:rsidRPr="0026598D">
        <w:rPr>
          <w:rFonts w:ascii="Arial" w:hAnsi="Arial" w:cs="Arial"/>
        </w:rPr>
        <w:t xml:space="preserve">. </w:t>
      </w:r>
      <w:r w:rsidR="00702C1A">
        <w:rPr>
          <w:rFonts w:ascii="Arial" w:hAnsi="Arial" w:cs="Arial"/>
        </w:rPr>
        <w:t>Izlučni</w:t>
      </w:r>
      <w:r>
        <w:rPr>
          <w:rFonts w:ascii="Arial" w:hAnsi="Arial" w:cs="Arial"/>
        </w:rPr>
        <w:t xml:space="preserve"> vjerovnik </w:t>
      </w:r>
    </w:p>
    <w:tbl>
      <w:tblPr>
        <w:tblpPr w:leftFromText="180" w:rightFromText="180" w:vertAnchor="text" w:horzAnchor="page" w:tblpXSpec="center" w:tblpY="10"/>
        <w:tblW w:w="9497" w:type="dxa"/>
        <w:tblLayout w:type="fixed"/>
        <w:tblLook w:firstRow="1" w:lastRow="0" w:firstColumn="1" w:lastColumn="0" w:noHBand="0" w:noVBand="1" w:val="04A0"/>
      </w:tblPr>
      <w:tblGrid>
        <w:gridCol w:w="817"/>
        <w:gridCol w:w="2585"/>
        <w:gridCol w:w="1984"/>
        <w:gridCol w:w="1810"/>
        <w:gridCol w:w="2301"/>
      </w:tblGrid>
      <w:tr w:rsidRPr="005569C8" w:rsidR="00D2333E" w:rsidTr="003D686D">
        <w:trPr>
          <w:trHeight w:val="286"/>
        </w:trPr>
        <w:tc>
          <w:tcPr>
            <w:tcW w:w="817"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Red. broj:</w:t>
            </w:r>
          </w:p>
        </w:tc>
        <w:tc>
          <w:tcPr>
            <w:tcW w:w="2585" w:type="dxa"/>
            <w:tcBorders>
              <w:top w:val="single" w:color="auto" w:sz="4" w:space="0"/>
              <w:left w:val="nil"/>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Ime/naziv vjerovnika:</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Visina utvrđene tražbine:</w:t>
            </w:r>
          </w:p>
        </w:tc>
        <w:tc>
          <w:tcPr>
            <w:tcW w:w="1810" w:type="dxa"/>
            <w:tcBorders>
              <w:top w:val="single" w:color="auto" w:sz="4" w:space="0"/>
              <w:left w:val="nil"/>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 xml:space="preserve">Dostavljen listić za glasovanje </w:t>
            </w:r>
          </w:p>
        </w:tc>
        <w:tc>
          <w:tcPr>
            <w:tcW w:w="2301" w:type="dxa"/>
            <w:tcBorders>
              <w:top w:val="single" w:color="auto" w:sz="4" w:space="0"/>
              <w:left w:val="nil"/>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 xml:space="preserve">Vjerovnik je glasovao </w:t>
            </w:r>
          </w:p>
        </w:tc>
      </w:tr>
      <w:tr w:rsidRPr="005569C8" w:rsidR="00D2333E" w:rsidTr="003D686D">
        <w:trPr>
          <w:trHeight w:val="394"/>
        </w:trPr>
        <w:tc>
          <w:tcPr>
            <w:tcW w:w="817" w:type="dxa"/>
            <w:tcBorders>
              <w:top w:val="nil"/>
              <w:left w:val="single" w:color="auto" w:sz="4" w:space="0"/>
              <w:bottom w:val="single" w:color="auto" w:sz="4" w:space="0"/>
              <w:right w:val="single" w:color="auto" w:sz="4" w:space="0"/>
            </w:tcBorders>
            <w:shd w:val="clear" w:color="auto" w:fill="auto"/>
            <w:vAlign w:val="center"/>
            <w:hideMark/>
          </w:tcPr>
          <w:p w:rsidRPr="001D4F32" w:rsidR="00D2333E" w:rsidP="003D686D" w:rsidRDefault="00D2333E">
            <w:pPr>
              <w:rPr>
                <w:rFonts w:ascii="Arial" w:hAnsi="Arial" w:eastAsia="Times New Roman" w:cs="Arial"/>
                <w:bCs/>
                <w:iCs/>
                <w:sz w:val="20"/>
                <w:szCs w:val="20"/>
              </w:rPr>
            </w:pPr>
            <w:r w:rsidRPr="001D4F32">
              <w:rPr>
                <w:rFonts w:ascii="Arial" w:hAnsi="Arial" w:eastAsia="Times New Roman" w:cs="Arial"/>
                <w:bCs/>
                <w:iCs/>
                <w:sz w:val="20"/>
                <w:szCs w:val="20"/>
              </w:rPr>
              <w:t>1.</w:t>
            </w:r>
          </w:p>
        </w:tc>
        <w:tc>
          <w:tcPr>
            <w:tcW w:w="2585" w:type="dxa"/>
            <w:tcBorders>
              <w:top w:val="nil"/>
              <w:left w:val="nil"/>
              <w:bottom w:val="single" w:color="auto" w:sz="4" w:space="0"/>
              <w:right w:val="single" w:color="auto" w:sz="4" w:space="0"/>
            </w:tcBorders>
            <w:shd w:val="clear" w:color="auto" w:fill="auto"/>
            <w:vAlign w:val="center"/>
            <w:hideMark/>
          </w:tcPr>
          <w:p w:rsidRPr="001D4F32" w:rsidR="00D2333E" w:rsidP="00702C1A" w:rsidRDefault="00702C1A">
            <w:pPr>
              <w:rPr>
                <w:rFonts w:ascii="Arial" w:hAnsi="Arial" w:eastAsia="Times New Roman" w:cs="Arial"/>
                <w:iCs/>
                <w:sz w:val="20"/>
                <w:szCs w:val="20"/>
              </w:rPr>
            </w:pPr>
            <w:r w:rsidRPr="001D4F32">
              <w:rPr>
                <w:rFonts w:ascii="Arial" w:hAnsi="Arial" w:eastAsia="Times New Roman" w:cs="Arial"/>
                <w:iCs/>
                <w:sz w:val="20"/>
                <w:szCs w:val="20"/>
              </w:rPr>
              <w:t>Erste &amp; Steiermärkische S-Leasing d.o.o., OIB: 46550671661, Zelinska 3, Zagreb</w:t>
            </w:r>
            <w:r w:rsidRPr="001D4F32">
              <w:rPr>
                <w:rFonts w:ascii="Arial" w:hAnsi="Arial" w:eastAsia="Times New Roman" w:cs="Arial"/>
                <w:iCs/>
                <w:sz w:val="20"/>
                <w:szCs w:val="20"/>
              </w:rPr>
              <w:tab/>
            </w:r>
          </w:p>
        </w:tc>
        <w:tc>
          <w:tcPr>
            <w:tcW w:w="1984" w:type="dxa"/>
            <w:tcBorders>
              <w:top w:val="nil"/>
              <w:left w:val="nil"/>
              <w:bottom w:val="single" w:color="auto" w:sz="4" w:space="0"/>
              <w:right w:val="single" w:color="auto" w:sz="4" w:space="0"/>
            </w:tcBorders>
            <w:shd w:val="clear" w:color="auto" w:fill="auto"/>
            <w:vAlign w:val="center"/>
            <w:hideMark/>
          </w:tcPr>
          <w:p w:rsidRPr="001D4F32" w:rsidR="00D2333E" w:rsidP="003D686D" w:rsidRDefault="00702C1A">
            <w:pPr>
              <w:rPr>
                <w:rFonts w:ascii="Arial" w:hAnsi="Arial" w:eastAsia="Times New Roman" w:cs="Arial"/>
                <w:sz w:val="20"/>
                <w:szCs w:val="20"/>
              </w:rPr>
            </w:pPr>
            <w:r w:rsidRPr="001D4F32">
              <w:rPr>
                <w:rFonts w:ascii="Arial" w:hAnsi="Arial" w:eastAsia="Times New Roman" w:cs="Arial"/>
                <w:iCs/>
                <w:sz w:val="20"/>
                <w:szCs w:val="20"/>
              </w:rPr>
              <w:t>557.836,12</w:t>
            </w:r>
          </w:p>
        </w:tc>
        <w:tc>
          <w:tcPr>
            <w:tcW w:w="1810" w:type="dxa"/>
            <w:tcBorders>
              <w:top w:val="nil"/>
              <w:left w:val="nil"/>
              <w:bottom w:val="single" w:color="auto" w:sz="4" w:space="0"/>
              <w:right w:val="single" w:color="auto" w:sz="4" w:space="0"/>
            </w:tcBorders>
            <w:shd w:val="clear" w:color="auto" w:fill="auto"/>
            <w:noWrap/>
            <w:vAlign w:val="center"/>
          </w:tcPr>
          <w:p w:rsidRPr="001D4F32" w:rsidR="00D2333E" w:rsidP="00737F8C" w:rsidRDefault="00737F8C">
            <w:pPr>
              <w:jc w:val="center"/>
              <w:rPr>
                <w:rFonts w:ascii="Arial" w:hAnsi="Arial" w:eastAsia="Times New Roman" w:cs="Arial"/>
                <w:sz w:val="20"/>
                <w:szCs w:val="20"/>
              </w:rPr>
            </w:pPr>
            <w:r>
              <w:rPr>
                <w:rFonts w:ascii="Arial" w:hAnsi="Arial" w:eastAsia="Times New Roman" w:cs="Arial"/>
                <w:sz w:val="20"/>
                <w:szCs w:val="20"/>
              </w:rPr>
              <w:t>DA</w:t>
            </w:r>
          </w:p>
        </w:tc>
        <w:tc>
          <w:tcPr>
            <w:tcW w:w="2301" w:type="dxa"/>
            <w:tcBorders>
              <w:top w:val="nil"/>
              <w:left w:val="nil"/>
              <w:bottom w:val="single" w:color="auto" w:sz="4" w:space="0"/>
              <w:right w:val="single" w:color="auto" w:sz="4" w:space="0"/>
            </w:tcBorders>
            <w:shd w:val="clear" w:color="auto" w:fill="auto"/>
            <w:noWrap/>
            <w:vAlign w:val="center"/>
          </w:tcPr>
          <w:p w:rsidRPr="001D4F32" w:rsidR="00D2333E" w:rsidP="00737F8C" w:rsidRDefault="00737F8C">
            <w:pPr>
              <w:jc w:val="center"/>
              <w:rPr>
                <w:rFonts w:ascii="Arial" w:hAnsi="Arial" w:eastAsia="Times New Roman" w:cs="Arial"/>
                <w:sz w:val="20"/>
                <w:szCs w:val="20"/>
              </w:rPr>
            </w:pPr>
            <w:r>
              <w:rPr>
                <w:rFonts w:ascii="Arial" w:hAnsi="Arial" w:eastAsia="Times New Roman" w:cs="Arial"/>
                <w:sz w:val="20"/>
                <w:szCs w:val="20"/>
              </w:rPr>
              <w:t xml:space="preserve">ZA </w:t>
            </w:r>
          </w:p>
        </w:tc>
      </w:tr>
    </w:tbl>
    <w:p w:rsidRPr="005569C8" w:rsidR="00D2333E" w:rsidP="00D2333E" w:rsidRDefault="00D2333E">
      <w:pPr>
        <w:jc w:val="both"/>
        <w:rPr>
          <w:rFonts w:ascii="Arial" w:hAnsi="Arial" w:cs="Arial"/>
        </w:rPr>
      </w:pPr>
    </w:p>
    <w:p w:rsidRPr="005569C8" w:rsidR="00D2333E" w:rsidP="00D2333E" w:rsidRDefault="00D2333E">
      <w:pPr>
        <w:jc w:val="both"/>
        <w:rPr>
          <w:rFonts w:ascii="Arial" w:hAnsi="Arial" w:cs="Arial"/>
        </w:rPr>
      </w:pPr>
      <w:r w:rsidRPr="005569C8">
        <w:rPr>
          <w:rFonts w:ascii="Arial" w:hAnsi="Arial" w:cs="Arial"/>
        </w:rPr>
        <w:t xml:space="preserve">Utvrđuje se da je u drugoj skupini koju čini </w:t>
      </w:r>
      <w:r>
        <w:rPr>
          <w:rFonts w:ascii="Arial" w:hAnsi="Arial" w:cs="Arial"/>
        </w:rPr>
        <w:t>jedan</w:t>
      </w:r>
      <w:r w:rsidRPr="005569C8">
        <w:rPr>
          <w:rFonts w:ascii="Arial" w:hAnsi="Arial" w:cs="Arial"/>
        </w:rPr>
        <w:t xml:space="preserve"> vjerovnik s ukupno utvrđenim iznosom tražbina od </w:t>
      </w:r>
      <w:r w:rsidRPr="00F0558D" w:rsidR="00F0558D">
        <w:rPr>
          <w:rFonts w:ascii="Arial" w:hAnsi="Arial" w:cs="Arial"/>
        </w:rPr>
        <w:t>557.836,12</w:t>
      </w:r>
      <w:r w:rsidR="00F0558D">
        <w:rPr>
          <w:rFonts w:ascii="Arial" w:hAnsi="Arial" w:cs="Arial"/>
        </w:rPr>
        <w:t xml:space="preserve"> </w:t>
      </w:r>
      <w:r w:rsidRPr="005569C8">
        <w:rPr>
          <w:rFonts w:ascii="Arial" w:hAnsi="Arial" w:cs="Arial"/>
        </w:rPr>
        <w:t>kuna, glasovalo na slijedeći način:</w:t>
      </w:r>
    </w:p>
    <w:p w:rsidRPr="005569C8" w:rsidR="00D2333E" w:rsidP="00D2333E" w:rsidRDefault="00D2333E">
      <w:pPr>
        <w:jc w:val="both"/>
        <w:rPr>
          <w:rFonts w:ascii="Arial" w:hAnsi="Arial" w:cs="Arial"/>
        </w:rPr>
      </w:pPr>
      <w:r w:rsidRPr="005569C8">
        <w:rPr>
          <w:rFonts w:ascii="Arial" w:hAnsi="Arial" w:cs="Arial"/>
        </w:rPr>
        <w:t xml:space="preserve">a) ZA prihvaćanje plana restrukturiranja glasovalo </w:t>
      </w:r>
      <w:r>
        <w:rPr>
          <w:rFonts w:ascii="Arial" w:hAnsi="Arial" w:cs="Arial"/>
        </w:rPr>
        <w:t>jedan vjerovnik</w:t>
      </w:r>
      <w:r w:rsidRPr="005569C8">
        <w:rPr>
          <w:rFonts w:ascii="Arial" w:hAnsi="Arial" w:cs="Arial"/>
        </w:rPr>
        <w:t xml:space="preserve"> (s ukupnom utvrđenim iznosom tražbina od </w:t>
      </w:r>
      <w:r w:rsidRPr="00F0558D" w:rsidR="00F0558D">
        <w:rPr>
          <w:rFonts w:ascii="Arial" w:hAnsi="Arial" w:cs="Arial"/>
        </w:rPr>
        <w:t>557.836,12</w:t>
      </w:r>
      <w:r w:rsidR="00F0558D">
        <w:rPr>
          <w:rFonts w:ascii="Arial" w:hAnsi="Arial" w:cs="Arial"/>
        </w:rPr>
        <w:t xml:space="preserve"> </w:t>
      </w:r>
      <w:r w:rsidRPr="005569C8">
        <w:rPr>
          <w:rFonts w:ascii="Arial" w:hAnsi="Arial" w:cs="Arial"/>
        </w:rPr>
        <w:t xml:space="preserve">kuna) </w:t>
      </w:r>
    </w:p>
    <w:p w:rsidRPr="005569C8" w:rsidR="00D2333E" w:rsidP="00D2333E" w:rsidRDefault="00D2333E">
      <w:pPr>
        <w:jc w:val="both"/>
        <w:rPr>
          <w:rFonts w:ascii="Arial" w:hAnsi="Arial" w:cs="Arial"/>
        </w:rPr>
      </w:pPr>
      <w:r w:rsidRPr="005569C8">
        <w:rPr>
          <w:rFonts w:ascii="Arial" w:hAnsi="Arial" w:cs="Arial"/>
        </w:rPr>
        <w:t xml:space="preserve">b)  PROTIV prihvaćanje plana restrukturiranja glasovalo </w:t>
      </w:r>
      <w:r w:rsidR="00CD03C2">
        <w:rPr>
          <w:rFonts w:ascii="Arial" w:hAnsi="Arial" w:cs="Arial"/>
        </w:rPr>
        <w:t>0</w:t>
      </w:r>
      <w:r w:rsidRPr="005569C8">
        <w:rPr>
          <w:rFonts w:ascii="Arial" w:hAnsi="Arial" w:cs="Arial"/>
        </w:rPr>
        <w:t xml:space="preserve"> vjerovnika (s ukupnom utvrđenim iznosom tražbina od </w:t>
      </w:r>
      <w:r w:rsidR="00CD03C2">
        <w:rPr>
          <w:rFonts w:ascii="Arial" w:hAnsi="Arial" w:cs="Arial"/>
        </w:rPr>
        <w:t>0,00</w:t>
      </w:r>
      <w:r w:rsidRPr="005569C8">
        <w:rPr>
          <w:rFonts w:ascii="Arial" w:hAnsi="Arial" w:cs="Arial"/>
        </w:rPr>
        <w:t xml:space="preserve"> kuna) </w:t>
      </w:r>
    </w:p>
    <w:p w:rsidRPr="005569C8" w:rsidR="00D2333E" w:rsidP="00657D9C" w:rsidRDefault="00D2333E">
      <w:pPr>
        <w:jc w:val="both"/>
        <w:rPr>
          <w:rFonts w:ascii="Arial" w:hAnsi="Arial" w:cs="Arial"/>
        </w:rPr>
      </w:pPr>
      <w:r w:rsidRPr="005569C8">
        <w:rPr>
          <w:rFonts w:ascii="Arial" w:hAnsi="Arial" w:cs="Arial"/>
        </w:rPr>
        <w:t>Nadalje, sud utvrđuje da je u drugoj skupini zbroj tražbina vjerovnika koji su glasovali ZA prihvaćanje plana restrukturiranja (</w:t>
      </w:r>
      <w:r w:rsidRPr="00687C29" w:rsidR="00687C29">
        <w:rPr>
          <w:rFonts w:ascii="Arial" w:hAnsi="Arial" w:eastAsia="Times New Roman" w:cs="Arial"/>
          <w:iCs/>
        </w:rPr>
        <w:t>557.836,12</w:t>
      </w:r>
      <w:r w:rsidR="00687C29">
        <w:rPr>
          <w:rFonts w:ascii="Arial" w:hAnsi="Arial" w:eastAsia="Times New Roman" w:cs="Arial"/>
          <w:iCs/>
        </w:rPr>
        <w:t xml:space="preserve"> </w:t>
      </w:r>
      <w:r w:rsidRPr="005569C8">
        <w:rPr>
          <w:rFonts w:ascii="Arial" w:hAnsi="Arial" w:cs="Arial"/>
        </w:rPr>
        <w:t>kuna) dvostruko prelazi zbroj tražbina vjerovnika koji su glasovali PROTIV toga da se plan restrukturiranja prihvati (</w:t>
      </w:r>
      <w:r w:rsidR="00687C29">
        <w:rPr>
          <w:rFonts w:ascii="Arial" w:hAnsi="Arial" w:cs="Arial"/>
        </w:rPr>
        <w:t>0,00</w:t>
      </w:r>
      <w:r w:rsidRPr="005569C8">
        <w:rPr>
          <w:rFonts w:ascii="Arial" w:hAnsi="Arial" w:cs="Arial"/>
        </w:rPr>
        <w:t xml:space="preserve"> kuna), slijedom čega utvrđuje da je plan restrukturiranja u ovoj skupini vjerovnika prihvaćen. </w:t>
      </w:r>
    </w:p>
    <w:p w:rsidRPr="005569C8" w:rsidR="00657D9C" w:rsidP="00657D9C" w:rsidRDefault="00657D9C">
      <w:pPr>
        <w:jc w:val="both"/>
        <w:rPr>
          <w:rFonts w:ascii="Arial" w:hAnsi="Arial" w:cs="Arial"/>
        </w:rPr>
      </w:pPr>
      <w:r w:rsidRPr="005569C8">
        <w:rPr>
          <w:rFonts w:ascii="Arial" w:hAnsi="Arial" w:cs="Arial"/>
        </w:rPr>
        <w:t>Konačno, ovaj sud utvrđuje:</w:t>
      </w:r>
    </w:p>
    <w:p w:rsidRPr="005569C8" w:rsidR="00657D9C" w:rsidP="00657D9C" w:rsidRDefault="00657D9C">
      <w:pPr>
        <w:pStyle w:val="Odlomakpopisa"/>
        <w:numPr>
          <w:ilvl w:val="0"/>
          <w:numId w:val="1"/>
        </w:numPr>
        <w:jc w:val="both"/>
        <w:rPr>
          <w:rFonts w:ascii="Arial" w:hAnsi="Arial" w:cs="Arial"/>
        </w:rPr>
      </w:pPr>
      <w:r w:rsidRPr="005569C8">
        <w:rPr>
          <w:rFonts w:ascii="Arial" w:hAnsi="Arial" w:cs="Arial"/>
        </w:rPr>
        <w:t>da je ZA prihvaćanje plana restrukturiranja glasova</w:t>
      </w:r>
      <w:r w:rsidRPr="005569C8" w:rsidR="002A1A76">
        <w:rPr>
          <w:rFonts w:ascii="Arial" w:hAnsi="Arial" w:cs="Arial"/>
        </w:rPr>
        <w:t>la većina svih vjerovnika (</w:t>
      </w:r>
      <w:r w:rsidR="003624E2">
        <w:rPr>
          <w:rFonts w:ascii="Arial" w:hAnsi="Arial" w:cs="Arial"/>
        </w:rPr>
        <w:t>104</w:t>
      </w:r>
      <w:r w:rsidRPr="005569C8" w:rsidR="002A1A76">
        <w:rPr>
          <w:rFonts w:ascii="Arial" w:hAnsi="Arial" w:cs="Arial"/>
        </w:rPr>
        <w:t xml:space="preserve"> </w:t>
      </w:r>
      <w:r w:rsidRPr="005569C8" w:rsidR="00791BDF">
        <w:rPr>
          <w:rFonts w:ascii="Arial" w:hAnsi="Arial" w:cs="Arial"/>
        </w:rPr>
        <w:t>od</w:t>
      </w:r>
      <w:r w:rsidRPr="005569C8" w:rsidR="002A1A76">
        <w:rPr>
          <w:rFonts w:ascii="Arial" w:hAnsi="Arial" w:cs="Arial"/>
        </w:rPr>
        <w:t xml:space="preserve"> </w:t>
      </w:r>
      <w:r w:rsidR="003624E2">
        <w:rPr>
          <w:rFonts w:ascii="Arial" w:hAnsi="Arial" w:cs="Arial"/>
        </w:rPr>
        <w:t>155</w:t>
      </w:r>
      <w:r w:rsidRPr="005569C8">
        <w:rPr>
          <w:rFonts w:ascii="Arial" w:hAnsi="Arial" w:cs="Arial"/>
        </w:rPr>
        <w:t>)</w:t>
      </w:r>
    </w:p>
    <w:p w:rsidRPr="005569C8" w:rsidR="00657D9C" w:rsidP="00657D9C" w:rsidRDefault="00657D9C">
      <w:pPr>
        <w:pStyle w:val="Odlomakpopisa"/>
        <w:numPr>
          <w:ilvl w:val="0"/>
          <w:numId w:val="1"/>
        </w:numPr>
        <w:jc w:val="both"/>
        <w:rPr>
          <w:rFonts w:ascii="Arial" w:hAnsi="Arial" w:cs="Arial"/>
        </w:rPr>
      </w:pPr>
      <w:r w:rsidRPr="005569C8">
        <w:rPr>
          <w:rFonts w:ascii="Arial" w:hAnsi="Arial" w:cs="Arial"/>
        </w:rPr>
        <w:t>da u svakoj skupini zbroj tražbina vjerovnika koji su glasovali ZA prihvaćanje plana restrukturiranja dvostruko prelazi zbroj tražbina vjerovnika koji su glasovali PROTIV toga da se plan restrukturiranja prihvati, čime se smatra da su vjerovnici prihvatili plan restrukturiranja u smislu odredbe članka 59. Stečajnog zakona.</w:t>
      </w:r>
    </w:p>
    <w:p w:rsidRPr="005569C8" w:rsidR="00657D9C" w:rsidP="00657D9C" w:rsidRDefault="00657D9C">
      <w:pPr>
        <w:jc w:val="both"/>
        <w:rPr>
          <w:rFonts w:ascii="Arial" w:hAnsi="Arial" w:cs="Arial"/>
        </w:rPr>
      </w:pPr>
      <w:r w:rsidRPr="005569C8">
        <w:rPr>
          <w:rFonts w:ascii="Arial" w:hAnsi="Arial" w:cs="Arial"/>
        </w:rPr>
        <w:t>Slijedom naveden</w:t>
      </w:r>
      <w:r w:rsidRPr="005569C8" w:rsidR="00586548">
        <w:rPr>
          <w:rFonts w:ascii="Arial" w:hAnsi="Arial" w:cs="Arial"/>
        </w:rPr>
        <w:t>og, a u smislu odredbe članka 6</w:t>
      </w:r>
      <w:r w:rsidRPr="005569C8">
        <w:rPr>
          <w:rFonts w:ascii="Arial" w:hAnsi="Arial" w:cs="Arial"/>
        </w:rPr>
        <w:t xml:space="preserve">1. Stečajnog zakona sud donosi </w:t>
      </w:r>
    </w:p>
    <w:p w:rsidRPr="005569C8" w:rsidR="00657D9C" w:rsidP="00657D9C" w:rsidRDefault="00657D9C">
      <w:pPr>
        <w:jc w:val="center"/>
        <w:rPr>
          <w:rFonts w:ascii="Arial" w:hAnsi="Arial" w:cs="Arial"/>
          <w:spacing w:val="60"/>
        </w:rPr>
      </w:pPr>
      <w:r w:rsidRPr="005569C8">
        <w:rPr>
          <w:rFonts w:ascii="Arial" w:hAnsi="Arial" w:cs="Arial"/>
          <w:spacing w:val="60"/>
        </w:rPr>
        <w:t xml:space="preserve">rješenje </w:t>
      </w:r>
    </w:p>
    <w:p w:rsidRPr="005569C8" w:rsidR="00E45A3D" w:rsidP="00E64AE4" w:rsidRDefault="00657D9C">
      <w:pPr>
        <w:jc w:val="both"/>
        <w:rPr>
          <w:rFonts w:ascii="Arial" w:hAnsi="Arial" w:cs="Arial"/>
        </w:rPr>
      </w:pPr>
      <w:r w:rsidRPr="005569C8">
        <w:rPr>
          <w:rFonts w:ascii="Arial" w:hAnsi="Arial" w:cs="Arial"/>
        </w:rPr>
        <w:tab/>
        <w:t xml:space="preserve">Utvrđuje </w:t>
      </w:r>
      <w:r w:rsidRPr="005569C8" w:rsidR="006A1AA4">
        <w:rPr>
          <w:rFonts w:ascii="Arial" w:hAnsi="Arial" w:cs="Arial"/>
        </w:rPr>
        <w:t xml:space="preserve">se prihvaćanje plana restrukturiranja i potvrđuje predstečajni sporazum zaključen između dužnika  </w:t>
      </w:r>
      <w:r w:rsidRPr="00702C1A" w:rsidR="00702C1A">
        <w:rPr>
          <w:rFonts w:ascii="Arial" w:hAnsi="Arial" w:cs="Arial"/>
        </w:rPr>
        <w:t>ALPRO-ATT d.o.o., Trogirska cesta 4, Plano (Trogir), OIB: 51191227541</w:t>
      </w:r>
      <w:r w:rsidR="00702C1A">
        <w:rPr>
          <w:rFonts w:ascii="Arial" w:hAnsi="Arial" w:cs="Arial"/>
        </w:rPr>
        <w:t xml:space="preserve"> </w:t>
      </w:r>
      <w:r w:rsidRPr="005569C8" w:rsidR="006A1AA4">
        <w:rPr>
          <w:rFonts w:ascii="Arial" w:hAnsi="Arial" w:cs="Arial"/>
        </w:rPr>
        <w:t>i njegovih vjerovnika, a koji glasi:</w:t>
      </w:r>
    </w:p>
    <w:p w:rsidRPr="00BB0050" w:rsidR="00BB0050" w:rsidP="009002A1" w:rsidRDefault="00BB0050">
      <w:pPr>
        <w:spacing w:after="0"/>
        <w:ind w:firstLine="708"/>
        <w:jc w:val="both"/>
        <w:rPr>
          <w:rFonts w:ascii="Arial" w:hAnsi="Arial" w:cs="Arial"/>
        </w:rPr>
      </w:pPr>
      <w:r w:rsidRPr="00BB0050">
        <w:rPr>
          <w:rFonts w:ascii="Arial" w:hAnsi="Arial" w:cs="Arial"/>
        </w:rPr>
        <w:t>Vjerovnici koji nisu nižeg isplatnog reda su za potrebe ovog predstečajnog postupka razvrstani odgovarajućom primjenom pravila o razvrstavanju sudionika u stečajnom planu o načinu, rokovima i uvjetima namirenja tražbina</w:t>
      </w:r>
      <w:r w:rsidR="00450AA1">
        <w:rPr>
          <w:rFonts w:ascii="Arial" w:hAnsi="Arial" w:cs="Arial"/>
        </w:rPr>
        <w:t xml:space="preserve"> </w:t>
      </w:r>
      <w:r w:rsidRPr="00BB0050">
        <w:rPr>
          <w:rFonts w:ascii="Arial" w:hAnsi="Arial" w:cs="Arial"/>
        </w:rPr>
        <w:t>prema čl</w:t>
      </w:r>
      <w:r w:rsidR="00450AA1">
        <w:rPr>
          <w:rFonts w:ascii="Arial" w:hAnsi="Arial" w:cs="Arial"/>
        </w:rPr>
        <w:t>anku</w:t>
      </w:r>
      <w:r w:rsidRPr="00BB0050">
        <w:rPr>
          <w:rFonts w:ascii="Arial" w:hAnsi="Arial" w:cs="Arial"/>
        </w:rPr>
        <w:t xml:space="preserve"> 308. Stečajnog zakona uvažavajući posebnosti pravnog položaja:</w:t>
      </w:r>
      <w:r w:rsidR="009002A1">
        <w:rPr>
          <w:rFonts w:ascii="Arial" w:hAnsi="Arial" w:cs="Arial"/>
        </w:rPr>
        <w:t xml:space="preserve"> </w:t>
      </w:r>
      <w:r w:rsidRPr="00BB0050">
        <w:rPr>
          <w:rFonts w:ascii="Arial" w:hAnsi="Arial" w:cs="Arial"/>
        </w:rPr>
        <w:t>skupina 1. - Neosigurani vjerovnici</w:t>
      </w:r>
      <w:r w:rsidR="009002A1">
        <w:rPr>
          <w:rFonts w:ascii="Arial" w:hAnsi="Arial" w:cs="Arial"/>
        </w:rPr>
        <w:t xml:space="preserve">, </w:t>
      </w:r>
      <w:r w:rsidRPr="00BB0050">
        <w:rPr>
          <w:rFonts w:ascii="Arial" w:hAnsi="Arial" w:cs="Arial"/>
        </w:rPr>
        <w:t>skupina 2. - Razlučni vjerovnik Erste&amp;Steiermarkische Bank d.d.</w:t>
      </w:r>
      <w:r w:rsidR="009002A1">
        <w:rPr>
          <w:rFonts w:ascii="Arial" w:hAnsi="Arial" w:cs="Arial"/>
        </w:rPr>
        <w:t xml:space="preserve"> i </w:t>
      </w:r>
      <w:r w:rsidRPr="00BB0050">
        <w:rPr>
          <w:rFonts w:ascii="Arial" w:hAnsi="Arial" w:cs="Arial"/>
        </w:rPr>
        <w:t>skupina 3. Izlučni vjerovnik Erste&amp; Steiermarkische S-Leasing d.o.o.</w:t>
      </w:r>
    </w:p>
    <w:p w:rsidR="009002A1" w:rsidP="00BB0050" w:rsidRDefault="009002A1">
      <w:pPr>
        <w:spacing w:after="0"/>
        <w:rPr>
          <w:rFonts w:ascii="Arial" w:hAnsi="Arial" w:cs="Arial"/>
        </w:rPr>
      </w:pPr>
    </w:p>
    <w:p w:rsidRPr="00BB0050" w:rsidR="00BB0050" w:rsidP="009002A1" w:rsidRDefault="009002A1">
      <w:pPr>
        <w:spacing w:after="0"/>
        <w:ind w:firstLine="708"/>
        <w:rPr>
          <w:rFonts w:ascii="Arial" w:hAnsi="Arial" w:cs="Arial"/>
        </w:rPr>
      </w:pPr>
      <w:r>
        <w:rPr>
          <w:rFonts w:ascii="Arial" w:hAnsi="Arial" w:cs="Arial"/>
        </w:rPr>
        <w:t>S</w:t>
      </w:r>
      <w:r w:rsidRPr="00BB0050" w:rsidR="00BB0050">
        <w:rPr>
          <w:rFonts w:ascii="Arial" w:hAnsi="Arial" w:cs="Arial"/>
        </w:rPr>
        <w:t>kupina 1. - Neosigurani vjerovnici</w:t>
      </w:r>
    </w:p>
    <w:p w:rsidR="009002A1" w:rsidP="00BB0050" w:rsidRDefault="009002A1">
      <w:pPr>
        <w:spacing w:after="0"/>
        <w:rPr>
          <w:rFonts w:ascii="Arial" w:hAnsi="Arial" w:cs="Arial"/>
        </w:rPr>
      </w:pPr>
    </w:p>
    <w:p w:rsidR="00E27801" w:rsidP="009002A1" w:rsidRDefault="00BB0050">
      <w:pPr>
        <w:spacing w:after="0"/>
        <w:ind w:firstLine="708"/>
        <w:jc w:val="both"/>
        <w:rPr>
          <w:rFonts w:ascii="Arial" w:hAnsi="Arial" w:cs="Arial"/>
        </w:rPr>
      </w:pPr>
      <w:r w:rsidRPr="00BB0050">
        <w:rPr>
          <w:rFonts w:ascii="Arial" w:hAnsi="Arial" w:cs="Arial"/>
        </w:rPr>
        <w:t>Vjerovnicima neosiguranih tražbina dužnik otpis tražbina u iznosu od 70%</w:t>
      </w:r>
      <w:r w:rsidR="009002A1">
        <w:rPr>
          <w:rFonts w:ascii="Arial" w:hAnsi="Arial" w:cs="Arial"/>
        </w:rPr>
        <w:t xml:space="preserve"> </w:t>
      </w:r>
      <w:r w:rsidRPr="00BB0050">
        <w:rPr>
          <w:rFonts w:ascii="Arial" w:hAnsi="Arial" w:cs="Arial"/>
        </w:rPr>
        <w:t>utvrđenog iznosa, uz promjenu dospijeća na način da se preostali dio tražbine otplati u 4 (četiri) jednake godišnje rate od kojih prva dospijeva 1 (jednu) godinu</w:t>
      </w:r>
      <w:r w:rsidR="009002A1">
        <w:rPr>
          <w:rFonts w:ascii="Arial" w:hAnsi="Arial" w:cs="Arial"/>
        </w:rPr>
        <w:t xml:space="preserve"> </w:t>
      </w:r>
      <w:r w:rsidRPr="00BB0050">
        <w:rPr>
          <w:rFonts w:ascii="Arial" w:hAnsi="Arial" w:cs="Arial"/>
        </w:rPr>
        <w:t>nakon pravomoćnosti rješenja o potvr</w:t>
      </w:r>
      <w:r w:rsidR="00E27801">
        <w:rPr>
          <w:rFonts w:ascii="Arial" w:hAnsi="Arial" w:cs="Arial"/>
        </w:rPr>
        <w:t xml:space="preserve">đivanju predstečajnog sporazuma, a svaka slijedeća dospijeva protekom godine dana od dospijeća prijašnje rate. </w:t>
      </w:r>
    </w:p>
    <w:p w:rsidRPr="00BB0050" w:rsidR="009002A1" w:rsidP="00E27801" w:rsidRDefault="009002A1">
      <w:pPr>
        <w:spacing w:after="0"/>
        <w:jc w:val="both"/>
        <w:rPr>
          <w:rFonts w:ascii="Arial" w:hAnsi="Arial" w:cs="Arial"/>
        </w:rPr>
      </w:pPr>
    </w:p>
    <w:p w:rsidR="009002A1" w:rsidP="009002A1" w:rsidRDefault="00BB0050">
      <w:pPr>
        <w:spacing w:after="0"/>
        <w:ind w:firstLine="708"/>
        <w:rPr>
          <w:rFonts w:ascii="Arial" w:hAnsi="Arial" w:cs="Arial"/>
        </w:rPr>
      </w:pPr>
      <w:r w:rsidRPr="00BB0050">
        <w:rPr>
          <w:rFonts w:ascii="Arial" w:hAnsi="Arial" w:cs="Arial"/>
        </w:rPr>
        <w:t>Tablica namirenja neosiguranih vjerovnika:</w:t>
      </w:r>
    </w:p>
    <w:p w:rsidR="00DC7DD4" w:rsidP="00DC7DD4" w:rsidRDefault="00DC7DD4">
      <w:pPr>
        <w:spacing w:after="0"/>
        <w:rPr>
          <w:rFonts w:ascii="Arial" w:hAnsi="Arial" w:cs="Arial"/>
        </w:rPr>
      </w:pPr>
    </w:p>
    <w:tbl>
      <w:tblPr>
        <w:tblW w:w="9069"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firstRow="1" w:lastRow="0" w:firstColumn="1" w:lastColumn="0" w:noHBand="0" w:noVBand="1" w:val="04A0"/>
      </w:tblPr>
      <w:tblGrid>
        <w:gridCol w:w="497"/>
        <w:gridCol w:w="2163"/>
        <w:gridCol w:w="1417"/>
        <w:gridCol w:w="1276"/>
        <w:gridCol w:w="1307"/>
        <w:gridCol w:w="1275"/>
        <w:gridCol w:w="1134"/>
      </w:tblGrid>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RB</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NAZIV</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OIB</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TRAŽBINA</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OTPIS</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PREOSTALO ZA NAMIRENJE</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RATA</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A.R.PEISSIG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ATU41583602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238.799,26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167.159,48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71.639,78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17.909,94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ADRIA-KARTON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73348871898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2.627,50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1.839,25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788,25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197,06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ALARM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60219107519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2.134,74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1.494,32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640,42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160,11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ATALIAN GLOBAL SERVICES CROATIA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69857578031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73.879,31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51.715,52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22.163,79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5.540,95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AUTO ČONDIĆ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16004918354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1.813,71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1.269,60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544,11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136,03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B.ELEKTRONIKA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06144393646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2.532,01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1.772,41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759,60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189,90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BRTVILA BALIĆ, OBRT ZA PROIZVODNJU  vl. DANIELA BALIĆ-DUJMOVIĆ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74325074533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2.771,33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1.939,93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831,40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207,85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BAMBERGER POLYMERS (Europe) B.V.</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NL003181169B</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228.038,39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159.626,87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68.411,52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17.102,88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BARTING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00243207004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13.625,00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9.537,50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4.087,50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1.021,88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BENUSSI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87971197112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30.870,69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21.609,48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9.261,21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2.315,30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BIFIX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05392930222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1.453,40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1.017,38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436,02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109,01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BISNODE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48270876028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656,25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281,25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70,31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BOREALIS AG (AT)</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ATU62060511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1.482.386,88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1.037.670,82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444.716,06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111.179,02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BORKOVIĆ TRANSPORTI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30076624885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5.827,50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4.079,25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1.748,25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437,06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BORSODCHEM  Zrt</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HU17781279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1.254.915,91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878.441,14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376.474,77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94.118,69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SPEC.ORDINACIJA MEDICINE RADA JASENKA BRKIĆ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59473778412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BTR KOMPRESOR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48491501393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4.456,25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3.119,38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1.336,88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334,22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KAM-BELL, obrt za tehničku zaštitu usluge i trgovinu, vl. JOZO CIKOJEVIĆ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15106380004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1.712,50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1.198,75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513,75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128,44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COMPETITOR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57239193414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2.136,38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1.495,47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640,91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160,23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20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CROATIA OSIGURANJE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26187994862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199.328,65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139.530,06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59.798,60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14.949,65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ČIKARA COMPANY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09398199836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7.875,00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5.512,50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2.362,50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590,63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ČULIĆ ELEKTRO CENTAR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96434662616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696,97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487,88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209,09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52,27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DA-MIL OTPREMA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90769499302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24.600,00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17.220,00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7.380,00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1.845,00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DIMNJAČARSKI OBRT KODIMONT, vl. ANTE DESPOTUŠIĆ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30220450970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1.750,00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187,50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DOGMA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00312141057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13.125,00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9.187,50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3.937,50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984,38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DOM ZDRAVLJA SPLITSKO-DALM. ŽUPANIJE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04847852112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DR.KARL WETEKAM &amp; CO.KG</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DE113372611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82.682,45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57.877,72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24.804,74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6.201,18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EKO STANDARD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79915592278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2.975,00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1.275,00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318,75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EL-GRI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72662515745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21.150,00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14.805,00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6.345,00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1.586,25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ELEKTRONIČKI RAČUNI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42889250808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115,50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49,50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12,38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ELMAP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26579535545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267.205,78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187.044,05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80.161,73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20.040,43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ELTRA MG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86252349701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31.650,00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22.155,00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9.495,00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2.373,75</w:t>
            </w:r>
          </w:p>
        </w:tc>
      </w:tr>
      <w:tr w:rsidRPr="00C11F0B" w:rsidR="00DC7DD4" w:rsidTr="002752DE">
        <w:trPr>
          <w:trHeight w:val="340"/>
        </w:trPr>
        <w:tc>
          <w:tcPr>
            <w:tcW w:w="49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34</w:t>
            </w:r>
          </w:p>
        </w:tc>
        <w:tc>
          <w:tcPr>
            <w:tcW w:w="2163" w:type="dxa"/>
            <w:shd w:val="clear" w:color="auto" w:fill="auto"/>
            <w:noWrap/>
            <w:vAlign w:val="center"/>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ERSTE&amp;STEIERMARKISCHE BANK d.d.</w:t>
            </w:r>
          </w:p>
        </w:tc>
        <w:tc>
          <w:tcPr>
            <w:tcW w:w="141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23057039320</w:t>
            </w:r>
          </w:p>
        </w:tc>
        <w:tc>
          <w:tcPr>
            <w:tcW w:w="1276"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6.318,65</w:t>
            </w:r>
          </w:p>
        </w:tc>
        <w:tc>
          <w:tcPr>
            <w:tcW w:w="130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4.423,06</w:t>
            </w:r>
          </w:p>
        </w:tc>
        <w:tc>
          <w:tcPr>
            <w:tcW w:w="1275"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1.895,60</w:t>
            </w:r>
          </w:p>
        </w:tc>
        <w:tc>
          <w:tcPr>
            <w:tcW w:w="1134"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473,90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ESA-ELEKTRONIC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61136020798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25.625,00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17.937,50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7.687,50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1.921,88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EXPLAST spol.s.r.o.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CZ61683566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438.899,42</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307.229,59</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131.669,83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32.917,46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OBITELJSKO P.G. FERENAC ĐULIO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95583046486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2.727,00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1.908,90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818,10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204,53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FESTO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25706416813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1.300,72</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910,50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390,22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97,55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FINANCIJSKA AGENCIJA ZAGREB</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85821130368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5.251,79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3.676,25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1.575,54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393,88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FOREVER PLAST S.p.A.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IT0448582096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340.477,06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238.333,94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102.143,12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25.535,78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GENERAL LOGISTIC SYSTEMS Croatia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88360795357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105,28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73,70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31,58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GRAD RIJEKA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70499188297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2.732,22</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1.912,55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819,67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204,92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GRAD TROGIR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84400309496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15.289,45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10.702,62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4.586,84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1.146,71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GRAD ZAPREŠIĆ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92840587889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24.733,89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17.313,72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7.420,17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1.855,04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GRADSKA PLINARA ZAGREB-OPSKRBA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74364571096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10.771,28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7.539,90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3.231,38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807,85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GRANDAL GRUPA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01289636419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3.502,44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2.451,71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1.050,73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262,68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GEC-obrt za izdavanje soba-caffe bar, vl. </w:t>
            </w:r>
            <w:r w:rsidRPr="008B0050">
              <w:rPr>
                <w:rFonts w:ascii="Arial" w:hAnsi="Arial" w:cs="Arial"/>
                <w:color w:val="000000"/>
                <w:sz w:val="16"/>
                <w:szCs w:val="16"/>
              </w:rPr>
              <w:lastRenderedPageBreak/>
              <w:t>ROBERT GREGURIĆ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65810996608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1.926,00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1.348,20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577,80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144,45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49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TEHNA  vl. Josip Grubišć Čabo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60610347586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3.500,00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1.500,00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375,00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GS1 CROATIA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03365973101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5.244,21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3.670,95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1.573,26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393,32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TONI, Tapetarski obrt, vl. ANTONIO GUDELJ</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18254128954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HANZA MEDIA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79517545745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480,50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336,35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144,15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36,04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HEP OPSKRBA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63073332379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381.235,36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266.864,75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114.370,61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28.592,65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HIDROEX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26999675898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35.051,88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24.536,32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10.515,56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2.628,89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HRT Hrvatska Radiotelevizija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68419124305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1.610,47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1.127,33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483,14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120,79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HRVATSKI TELEKOM d.d.</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81793146560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32.045,67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22.431,97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9.613,70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2.403,43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HULIOT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SI50019155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44.844,00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31.390,80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13.453,20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3.363,30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IMBUS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79777981902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8.507,82</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5.955,47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2.552,35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638,09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INDUSTROCHEM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36956460929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11.739,81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8.217,87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3.521,94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880,49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INTAGENT -Export-Import</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DE236377051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40.934,29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28.654,00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12.280,29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3.070,07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INTENSO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30777433191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2.201,91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1.541,34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660,57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165,14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IONIAN CHEMICALS SA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EL999213061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564.465,74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395.126,02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169.339,72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42.334,93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IV NAKLADNIŠTVO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61651285801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3.237,50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2.266,25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971,25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242,81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JAKŠA SILVESTERs.p. SERVIS.ELEKTRON.STROJEV</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SI24964298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50.014,14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35.009,90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15.004,24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3.751,06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JAVNA VATROGASNA POSTROJBA GRADA ZAPREŠIĆA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60922185955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6.400,00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4.480,00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1.920,00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480,00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TRANSPORT JAVORIĆ vl.Ankica Javorić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52413482945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1.106,91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774,84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332,07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83,02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JERKIĆ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96860569005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758,76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531,13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227,63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56,91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JOLLY AUTOLINE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17898328148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19.593,31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13.715,32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5.877,99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1.469,50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KLANJČIĆ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93058746593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1.547,88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1.083,52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464,36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116,09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Komunalno društvo ČISTOĆA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06531901714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777,60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544,32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233,28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58,32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Vulkanizer, vl. Sretna Korda, Split, Sirobuje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86348563584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551,25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236,25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59,06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KOS TRANSPORTI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99654943646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11.248,10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7.873,67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3.374,43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843,61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KRANING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59654450944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3.113,55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2.179,49</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934,07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233,52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KUHBIER LUBRICATION+PACKAGING GmbH Co.KG</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DE814587799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25.357,76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17.750,43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7.607,33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1.901,83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75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LACH-NER  s.r.o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CZ26295474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667.701,24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467.390,87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200.310,37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50.077,59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LACIPLAST, obrt za izradu predmeta od plastike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21829888071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46.976,59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32.883,61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14.092,98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3.523,24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LAGER BAŠIĆ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49617677906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8.914,81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6.240,37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2.674,44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668,61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LEOPOLD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14089750788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3.875,00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2.712,50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1.162,50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290,63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LIBRA DALMATIA j.d.o.o.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04200434191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5.063,80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3.544,66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1.519,14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379,79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LJEKARNE POLUNIĆ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86852411229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516,68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361,68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38,75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LOGOKOD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63094356870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37.617,50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26.332,25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11.285,25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2.821,31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multiport recycling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46420878482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280.501,31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196.350,92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84.150,39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21.037,60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M.O.L.</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DE183211246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46.892,80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32.824,96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14.067,84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3.516,96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ANA MAHMUTOVIĆ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82184119932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247.625,00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173.337,50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74.287,50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18.571,88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JOSIP MAHMUTOVIĆ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61303444965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11.620,51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8.134,36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3.486,15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871,54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MARJAN AUTO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73749851633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6.800,88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4.760,62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2.040,26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510,07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FM-FRIGOTEHNIK, vl. ŽELJKO MATIĆ, SEGET DONJI</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22438977793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10.959,08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7.671,36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3.287,72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821,93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MDS Meyer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DE177384488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59.391,64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41.574,15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17.817,49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4.454,37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MEDIĆ TONĆI</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93304944470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973.697,58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681.588,31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292.109,27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73.027,32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MEMORANDUM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12568982024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3.662,25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2.563,58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1.098,68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274,67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MIK TRANSPORT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11707163291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7.447,50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5.213,25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2.234,25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558,56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MINISTARSTVO FINANCIJA - POREZNA UPRAVA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18683136487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1.194.289,10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836.002,37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358.286,73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89.571,68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MIRTEX INTERNATIONAL export-import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32115639937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3.891,30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2.723,91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1.167,39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291,85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MLAZ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32582403947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558,00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390,60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167,40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41,85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NAPRIJED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81738227215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18.508,81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12.956,17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5.552,64</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1.388,16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OCCUPO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39530093641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26.100,00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18.270,00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7.830,00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1.957,50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OFI - Technologie&amp;Innovation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ATU56534913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72.364,21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50.654,95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21.709,26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5.427,32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OGIN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58403880354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2.053,56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1.437,49</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616,07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154,02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OMYA INTERNATIONAL AG (DE)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DE291473047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183.238,93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128.267,25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54.971,68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13.742,92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PAKEL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55703284647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3.712,50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2.598,75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1.113,75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278,44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PALMEX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93281335746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164.517,88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115.162,52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49.355,36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12.338,84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PBZ CARD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02041978827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89.288,89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62.502,22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26.786,67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6.696,67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103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PEBO S.p.A.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IT0123374051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189.338,49</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132.536,94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56.801,55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14.200,39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TRANSPORTI PERIĆ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3573369514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42.513,90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29.759,73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12.754,17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3.188,54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PIPELIFE - HRVATSKA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12257815953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3.070,94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2.149,66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921,28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230,32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PIS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78839398048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8.937,50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6.256,25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2.681,25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670,31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PLAMINGO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 </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66.680,06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46.676,04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20.004,02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5.001,00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PLAST MEC s.r.l. Societa Unipersonale</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IT0393272024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40.355,00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28.248,50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12.106,50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3.026,63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PLASTRANS PETROCHEMICALS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ATU23351806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90.001,85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63.001,30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27.000,56</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6.750,14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POSLOVNI CENTAR BELLA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40079056758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7.875,00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3.375,00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843,75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PRAMAT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52513935681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13.375,51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9.362,86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4.012,65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1.003,16</w:t>
            </w:r>
          </w:p>
        </w:tc>
      </w:tr>
      <w:tr w:rsidRPr="00C214D3" w:rsidR="00DC7DD4" w:rsidTr="002752DE">
        <w:trPr>
          <w:trHeight w:val="340"/>
        </w:trPr>
        <w:tc>
          <w:tcPr>
            <w:tcW w:w="49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w:t>
            </w:r>
          </w:p>
        </w:tc>
        <w:tc>
          <w:tcPr>
            <w:tcW w:w="2163" w:type="dxa"/>
            <w:shd w:val="clear" w:color="auto" w:fill="auto"/>
            <w:noWrap/>
            <w:vAlign w:val="center"/>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PRIVREDNA BANKA ZAGREB d.d.</w:t>
            </w:r>
          </w:p>
        </w:tc>
        <w:tc>
          <w:tcPr>
            <w:tcW w:w="141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02535697732</w:t>
            </w:r>
          </w:p>
        </w:tc>
        <w:tc>
          <w:tcPr>
            <w:tcW w:w="1276"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6.009,15</w:t>
            </w:r>
          </w:p>
        </w:tc>
        <w:tc>
          <w:tcPr>
            <w:tcW w:w="1307"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4.206,41</w:t>
            </w:r>
          </w:p>
        </w:tc>
        <w:tc>
          <w:tcPr>
            <w:tcW w:w="1275"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1.802,75</w:t>
            </w:r>
          </w:p>
        </w:tc>
        <w:tc>
          <w:tcPr>
            <w:tcW w:w="1134" w:type="dxa"/>
            <w:shd w:val="clear" w:color="auto" w:fill="auto"/>
            <w:noWrap/>
            <w:vAlign w:val="center"/>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450,69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PRO 93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72781328375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11.329,30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7.930,51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3.398,79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849,70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PROFIL INOX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28407719699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474,74</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332,32</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142,42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35,61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PROLO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99987892816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1.750,00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187,50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PTP-ZAPREŠIĆ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13388634586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17.102,43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11.971,70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5.130,73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1.282,68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AUTOSERVIS RADIĆ vl. Antonio Radić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66481564312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1.624,50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1.137,15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487,35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121,84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ŠIMA PLAST obrt za proizvodnju proizvoda od plastike vl. Ines Radočaj</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31499797903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3.657,50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1.567,50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391,88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RI 19 KONZALTING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92383036074</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379,77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265,84</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113,93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28,48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RI-STAN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31135242311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499,51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349,66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149,85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37,46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ROBOTEH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SI24773832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41.239,33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28.867,53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12.371,80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3.092,95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ROTOSTAR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85098120582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3.687,50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2.581,25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1.106,25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276,56</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S.I.C.A.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IT0008444039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11.027,67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7.719,37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3.308,30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827,08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SALONA VAR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29355720128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78,75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SNETOR DISTRIBUTION</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FR7538392640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244.555,61</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171.188,93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73.366,68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18.341,67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STARAC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91822658581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2.709,67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1.896,77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812,90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203,23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SUMINCO S.A.</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ESA08813271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249.772,98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174.841,09</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74.931,89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18.732,97</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DIMNJAČARSKI OBRT ŠANTIĆ vl. Anđelko Šantić</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66628860637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437,50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306,25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131,25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32,81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ŠARE ŠPED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74283022023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7.980,00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5.586,00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2.394,00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598,50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ŠKALAC INSTALACIJE </w:t>
            </w:r>
            <w:r w:rsidRPr="008B0050">
              <w:rPr>
                <w:rFonts w:ascii="Arial" w:hAnsi="Arial" w:cs="Arial"/>
                <w:color w:val="000000"/>
                <w:sz w:val="16"/>
                <w:szCs w:val="16"/>
              </w:rPr>
              <w:lastRenderedPageBreak/>
              <w:t>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8928113307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1.675,00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1.172,50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502,50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125,63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lastRenderedPageBreak/>
              <w:t>131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ŠVIGA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99168717832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1.498,73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1.049,11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449,62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112,40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TABAKPLAST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 </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2.193,33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1.535,33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658,00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164,50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Ti KEM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59880972266</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6.750,00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4.725,00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2.025,00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506,25</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TORUS PNEUMATIKA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26737604832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2.544,30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1.781,01</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763,29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190,82</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TRADEMARK PLASTICS CORPORATION</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22-2332417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425.994,68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298.196,28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127.798,40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31.949,60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TRGO-AGENCIJA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78170814407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717,76</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502,43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215,33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53,83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TRICON ENERGY UK LIMITED</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SI34970738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281.627,22</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197.139,05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84.488,17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21.122,04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TROGIR HOLDING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9746817380</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4.480,00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3.136,00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1.344,00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336,00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UNIQA OSIGURANJE d.d.</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75665455333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15.931,83</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11.152,28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4.779,55</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1.194,89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VAGUNCIN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35109993601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8.000,00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5.600,00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2.400,00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600,00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VERMA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74856490397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2.208,00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1.545,60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662,40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165,60</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VIKLER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28368763207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10.425,00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7.297,50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3.127,50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VODOOPSKRBA I ODVODNJA ZAPREŠIĆ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29113541841</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2.492,08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1.744,46</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747,62</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186,91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144</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VODOVOD I KANALIZACIJA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56826138353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8.159,75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5.711,83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2.447,93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611,98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145</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VOGT-PLASTIC GmbH</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DE811249193</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148.748,35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104.123,85</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44.624,51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11.156,13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146</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WELLMAX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94608546102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125.310,75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87.717,53</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37.593,23</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9.398,31</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147</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WELTING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15536578139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6.025,00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4.217,50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1.807,50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451,88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148</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WIDDER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30704541635</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1.797,00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1.257,90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539,10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134,78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149</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WURTH-HRVATSKA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52641439848</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969,25</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678,48</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290,78</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72,69</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150</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ZAGORA-PROMET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27828072282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6.872,38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4.810,67</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2.061,71</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515,43</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151</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ZAPREŠIĆ d.o.o.</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96412232479</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784,57</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549,20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235,37</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58,84</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152</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 xml:space="preserve">ZAVOD ZA ISPITIVANJE KVALITETE ROBE d.o.o. </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97529892062</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9.625,00</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6.737,50</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2.887,50</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721,88</w:t>
            </w:r>
          </w:p>
        </w:tc>
      </w:tr>
      <w:tr w:rsidRPr="00C214D3" w:rsidR="00DC7DD4" w:rsidTr="002752DE">
        <w:trPr>
          <w:trHeight w:val="340"/>
        </w:trPr>
        <w:tc>
          <w:tcPr>
            <w:tcW w:w="49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153</w:t>
            </w:r>
          </w:p>
        </w:tc>
        <w:tc>
          <w:tcPr>
            <w:tcW w:w="2163" w:type="dxa"/>
            <w:shd w:val="clear" w:color="auto" w:fill="auto"/>
            <w:noWrap/>
            <w:vAlign w:val="center"/>
            <w:hideMark/>
          </w:tcPr>
          <w:p w:rsidRPr="008B0050" w:rsidR="00DC7DD4" w:rsidP="003D686D" w:rsidRDefault="00DC7DD4">
            <w:pPr>
              <w:rPr>
                <w:rFonts w:ascii="Arial" w:hAnsi="Arial" w:cs="Arial"/>
                <w:color w:val="000000"/>
                <w:sz w:val="16"/>
                <w:szCs w:val="16"/>
              </w:rPr>
            </w:pPr>
            <w:r w:rsidRPr="008B0050">
              <w:rPr>
                <w:rFonts w:ascii="Arial" w:hAnsi="Arial" w:cs="Arial"/>
                <w:color w:val="000000"/>
                <w:sz w:val="16"/>
                <w:szCs w:val="16"/>
              </w:rPr>
              <w:t>ČSOB FAKTORING A.S., PRAG</w:t>
            </w:r>
          </w:p>
        </w:tc>
        <w:tc>
          <w:tcPr>
            <w:tcW w:w="141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20610848667</w:t>
            </w:r>
          </w:p>
        </w:tc>
        <w:tc>
          <w:tcPr>
            <w:tcW w:w="1276"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406.623,98</w:t>
            </w:r>
          </w:p>
        </w:tc>
        <w:tc>
          <w:tcPr>
            <w:tcW w:w="1307"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284.636,79</w:t>
            </w:r>
          </w:p>
        </w:tc>
        <w:tc>
          <w:tcPr>
            <w:tcW w:w="1275"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121.987,19</w:t>
            </w:r>
          </w:p>
        </w:tc>
        <w:tc>
          <w:tcPr>
            <w:tcW w:w="1134" w:type="dxa"/>
            <w:shd w:val="clear" w:color="auto" w:fill="auto"/>
            <w:noWrap/>
            <w:vAlign w:val="center"/>
            <w:hideMark/>
          </w:tcPr>
          <w:p w:rsidRPr="008B0050" w:rsidR="00DC7DD4" w:rsidP="003D686D" w:rsidRDefault="00DC7DD4">
            <w:pPr>
              <w:jc w:val="right"/>
              <w:rPr>
                <w:rFonts w:ascii="Arial" w:hAnsi="Arial" w:cs="Arial"/>
                <w:color w:val="000000"/>
                <w:sz w:val="16"/>
                <w:szCs w:val="16"/>
              </w:rPr>
            </w:pPr>
            <w:r w:rsidRPr="008B0050">
              <w:rPr>
                <w:rFonts w:ascii="Arial" w:hAnsi="Arial" w:cs="Arial"/>
                <w:color w:val="000000"/>
                <w:sz w:val="16"/>
                <w:szCs w:val="16"/>
              </w:rPr>
              <w:t>30.496,80</w:t>
            </w:r>
          </w:p>
        </w:tc>
      </w:tr>
    </w:tbl>
    <w:p w:rsidR="00BB0050" w:rsidP="009002A1" w:rsidRDefault="00BB0050">
      <w:pPr>
        <w:spacing w:after="0"/>
        <w:ind w:firstLine="708"/>
        <w:rPr>
          <w:rFonts w:ascii="Arial" w:hAnsi="Arial" w:cs="Arial"/>
        </w:rPr>
      </w:pPr>
    </w:p>
    <w:p w:rsidR="003D686D" w:rsidP="006A1AA4" w:rsidRDefault="00E343FC">
      <w:pPr>
        <w:jc w:val="both"/>
        <w:rPr>
          <w:rFonts w:ascii="Arial" w:hAnsi="Arial" w:cs="Arial"/>
        </w:rPr>
      </w:pPr>
      <w:r w:rsidRPr="005569C8">
        <w:rPr>
          <w:rFonts w:ascii="Arial" w:hAnsi="Arial" w:cs="Arial"/>
        </w:rPr>
        <w:tab/>
      </w:r>
      <w:r w:rsidR="008B0050">
        <w:rPr>
          <w:rFonts w:ascii="Arial" w:hAnsi="Arial" w:cs="Arial"/>
        </w:rPr>
        <w:t xml:space="preserve">Razlučni vjerovnici </w:t>
      </w:r>
    </w:p>
    <w:p w:rsidR="003D686D" w:rsidP="003D686D" w:rsidRDefault="003D686D">
      <w:pPr>
        <w:ind w:firstLine="708"/>
        <w:jc w:val="both"/>
        <w:rPr>
          <w:rFonts w:ascii="Arial" w:hAnsi="Arial" w:cs="Arial"/>
        </w:rPr>
      </w:pPr>
      <w:r w:rsidRPr="003D686D">
        <w:rPr>
          <w:rFonts w:ascii="Arial" w:hAnsi="Arial" w:cs="Arial"/>
        </w:rPr>
        <w:t xml:space="preserve">S razlučnim vjerovnicima uvažavajući njihov poseban pravni položaj, a cijeneći da je zadržavanje nekretnina i pokretnina koje su predmet zaloga za osiguranje tražbina razlučnih vjerovnika u vitalnom interesu dužnika radi očuvanja gospodarske cjeline dužnik želi regulirati sve odnose u predstečajnom postupku, a za vjerovnike </w:t>
      </w:r>
      <w:r w:rsidRPr="003D686D">
        <w:rPr>
          <w:rFonts w:ascii="Arial" w:hAnsi="Arial" w:cs="Arial"/>
        </w:rPr>
        <w:lastRenderedPageBreak/>
        <w:t>koji nisu dali izjavu o pristanku odgode namirenja dužnik će to nastojati učiniti izvan predstečajnog postupka.</w:t>
      </w:r>
    </w:p>
    <w:p w:rsidRPr="003D686D" w:rsidR="003D686D" w:rsidP="003D686D" w:rsidRDefault="003D686D">
      <w:pPr>
        <w:spacing w:line="276" w:lineRule="auto"/>
        <w:ind w:firstLine="708"/>
        <w:jc w:val="center"/>
        <w:rPr>
          <w:rFonts w:ascii="Arial" w:hAnsi="Arial" w:cs="Arial"/>
          <w:color w:val="000000" w:themeColor="text1"/>
        </w:rPr>
      </w:pPr>
      <w:r>
        <w:rPr>
          <w:rFonts w:ascii="Arial" w:hAnsi="Arial" w:cs="Arial"/>
          <w:color w:val="000000" w:themeColor="text1"/>
        </w:rPr>
        <w:t>S</w:t>
      </w:r>
      <w:r w:rsidRPr="003D686D">
        <w:rPr>
          <w:rFonts w:ascii="Arial" w:hAnsi="Arial" w:cs="Arial"/>
          <w:color w:val="000000" w:themeColor="text1"/>
        </w:rPr>
        <w:t>kupina 2. - Razlučni vjerovnik Erste&amp;Steiermarkische Bank d.d.</w:t>
      </w:r>
    </w:p>
    <w:p w:rsidRPr="00AB21C8" w:rsidR="003D686D" w:rsidP="00AB21C8" w:rsidRDefault="003D686D">
      <w:pPr>
        <w:ind w:firstLine="708"/>
        <w:jc w:val="both"/>
        <w:rPr>
          <w:rFonts w:ascii="Arial" w:hAnsi="Arial" w:cs="Arial"/>
          <w:color w:val="000000"/>
        </w:rPr>
      </w:pPr>
      <w:r w:rsidRPr="003D686D">
        <w:rPr>
          <w:rFonts w:ascii="Arial" w:hAnsi="Arial" w:cs="Arial"/>
          <w:iCs/>
          <w:color w:val="000000"/>
        </w:rPr>
        <w:t xml:space="preserve">Za tražbine Erste &amp; Steiermaerkische Bank d.d. (dalje u tekstu ESB d.d.) s osnove Ugovor o kreditu br. 5108289007, Ugovor o kreditu br. 5302056091, Ugovora o kreditu br. 5115366510, i Ugovora o kreditu br. 5114060550 najvišem ukupnom iznosu od  14.583.594,84 kn,  ALPRO ATT d.o.o. (dalje u tekstu </w:t>
      </w:r>
      <w:r w:rsidR="00AB21C8">
        <w:rPr>
          <w:rFonts w:ascii="Arial" w:hAnsi="Arial" w:cs="Arial"/>
          <w:iCs/>
          <w:color w:val="000000"/>
        </w:rPr>
        <w:t>D</w:t>
      </w:r>
      <w:r w:rsidRPr="003D686D">
        <w:rPr>
          <w:rFonts w:ascii="Arial" w:hAnsi="Arial" w:cs="Arial"/>
          <w:iCs/>
          <w:color w:val="000000"/>
        </w:rPr>
        <w:t>užnik) će izvršiti povrat po sljedećim uvjetima:</w:t>
      </w:r>
    </w:p>
    <w:p w:rsidRPr="00AB21C8" w:rsidR="003D686D" w:rsidP="00AB21C8" w:rsidRDefault="00AB21C8">
      <w:pPr>
        <w:ind w:firstLine="708"/>
        <w:jc w:val="both"/>
        <w:rPr>
          <w:rFonts w:ascii="Arial" w:hAnsi="Arial" w:cs="Arial"/>
          <w:color w:val="000000"/>
        </w:rPr>
      </w:pPr>
      <w:r>
        <w:rPr>
          <w:rFonts w:ascii="Arial" w:hAnsi="Arial" w:cs="Arial"/>
          <w:iCs/>
          <w:color w:val="000000"/>
        </w:rPr>
        <w:t xml:space="preserve">a) </w:t>
      </w:r>
      <w:r w:rsidRPr="00AB21C8" w:rsidR="003D686D">
        <w:rPr>
          <w:rFonts w:ascii="Arial" w:hAnsi="Arial" w:cs="Arial"/>
          <w:iCs/>
          <w:color w:val="000000"/>
        </w:rPr>
        <w:t>rok otplate: 10 godina otplata u 40 kvartalnih rata počevši od pravomoćnosti Rješenja Trgovačkog suda kojim se utvrđuje prihvaćanje plana restrukturiranja i potvrđuje predstečajni sporazum; kvartalne rate dospijevaju 31.03., 30.06., 30.09. i 31.12. svake godine do konačne otplate tražbine prema ESB d.d. pri čemu prva rata dospijeva na prvi od navedenih datuma nakon potvrde pravomoćnosti Rješenja Trgovačkog suda kojim se utvrđuje prihvaćanje plana restrukturiranja i potvrđuje predstečajni sporazum;</w:t>
      </w:r>
    </w:p>
    <w:p w:rsidRPr="00AB21C8" w:rsidR="003D686D" w:rsidP="00AB21C8" w:rsidRDefault="00AB21C8">
      <w:pPr>
        <w:ind w:firstLine="708"/>
        <w:jc w:val="both"/>
        <w:rPr>
          <w:rFonts w:ascii="Arial" w:hAnsi="Arial" w:cs="Arial"/>
          <w:color w:val="000000"/>
        </w:rPr>
      </w:pPr>
      <w:r>
        <w:rPr>
          <w:rFonts w:ascii="Arial" w:hAnsi="Arial" w:cs="Arial"/>
          <w:iCs/>
          <w:color w:val="000000"/>
        </w:rPr>
        <w:t xml:space="preserve">b) </w:t>
      </w:r>
      <w:r w:rsidRPr="00AB21C8" w:rsidR="003D686D">
        <w:rPr>
          <w:rFonts w:ascii="Arial" w:hAnsi="Arial" w:cs="Arial"/>
          <w:iCs/>
          <w:color w:val="000000"/>
        </w:rPr>
        <w:t>kamata 4,0% fiksno, obračun i naplata kamate mjesečno.</w:t>
      </w:r>
    </w:p>
    <w:p w:rsidRPr="00AB21C8" w:rsidR="003D686D" w:rsidP="00AB21C8" w:rsidRDefault="003D686D">
      <w:pPr>
        <w:ind w:firstLine="708"/>
        <w:jc w:val="both"/>
        <w:rPr>
          <w:rFonts w:ascii="Arial" w:hAnsi="Arial" w:cs="Arial"/>
          <w:color w:val="000000"/>
        </w:rPr>
      </w:pPr>
      <w:r w:rsidRPr="00AB21C8">
        <w:rPr>
          <w:rFonts w:ascii="Arial" w:hAnsi="Arial" w:cs="Arial"/>
          <w:iCs/>
          <w:color w:val="000000"/>
        </w:rPr>
        <w:t>Vjerovnik ESB d.d. i Dužnik suglasno utvrđuju da sva založna prava upisana radi osiguranja bezuvjetnih tražbina ostaju i dalje u punom opsegu na snazi te osiguravaju predmetne tražbine.</w:t>
      </w:r>
    </w:p>
    <w:p w:rsidRPr="00AB21C8" w:rsidR="003D686D" w:rsidP="00AB21C8" w:rsidRDefault="003D686D">
      <w:pPr>
        <w:ind w:firstLine="708"/>
        <w:jc w:val="both"/>
        <w:rPr>
          <w:rFonts w:ascii="Arial" w:hAnsi="Arial" w:cs="Arial"/>
          <w:color w:val="000000"/>
        </w:rPr>
      </w:pPr>
      <w:r w:rsidRPr="00AB21C8">
        <w:rPr>
          <w:rFonts w:ascii="Arial" w:hAnsi="Arial" w:cs="Arial"/>
          <w:iCs/>
          <w:color w:val="000000"/>
        </w:rPr>
        <w:t xml:space="preserve">Predviđa se zadržavanje svih založnih prava vjerovnika koji sudjeluju u predstečajnom postupku, odnosno po potrebi zamjena istih u istom redoslijedu upisa kao što je bio prije otvaranja predstečajnog postupka. U slučaju potrebe i poziva osiguranih vjerovnika, </w:t>
      </w:r>
      <w:r w:rsidR="00AB21C8">
        <w:rPr>
          <w:rFonts w:ascii="Arial" w:hAnsi="Arial" w:cs="Arial"/>
          <w:iCs/>
          <w:color w:val="000000"/>
        </w:rPr>
        <w:t>d</w:t>
      </w:r>
      <w:r w:rsidRPr="00AB21C8">
        <w:rPr>
          <w:rFonts w:ascii="Arial" w:hAnsi="Arial" w:cs="Arial"/>
          <w:iCs/>
          <w:color w:val="000000"/>
        </w:rPr>
        <w:t xml:space="preserve">užnik se obvezuje omogućiti istim vjerovnicima obnovu upisa založnog prava na onoj imovini </w:t>
      </w:r>
      <w:r w:rsidR="00AB21C8">
        <w:rPr>
          <w:rFonts w:ascii="Arial" w:hAnsi="Arial" w:cs="Arial"/>
          <w:iCs/>
          <w:color w:val="000000"/>
        </w:rPr>
        <w:t>d</w:t>
      </w:r>
      <w:r w:rsidRPr="00AB21C8">
        <w:rPr>
          <w:rFonts w:ascii="Arial" w:hAnsi="Arial" w:cs="Arial"/>
          <w:iCs/>
          <w:color w:val="000000"/>
        </w:rPr>
        <w:t>užnika na kojoj vjerovnik ima upisano založno pravo, i to na način da vjerovnik koji ima poziciju razlučnog vjerovnika, a odrekao se prava na odvojeno namirenje, u svakom trenutku ima provedeno založno pravo koje odgovara onim pravima koje je imao prilikom otvaranja postupka predstečajnog postupka,</w:t>
      </w:r>
      <w:r w:rsidR="00AB21C8">
        <w:rPr>
          <w:rFonts w:ascii="Arial" w:hAnsi="Arial" w:cs="Arial"/>
          <w:iCs/>
          <w:color w:val="000000"/>
        </w:rPr>
        <w:t xml:space="preserve"> </w:t>
      </w:r>
      <w:r w:rsidRPr="00AB21C8">
        <w:rPr>
          <w:rFonts w:ascii="Arial" w:hAnsi="Arial" w:cs="Arial"/>
          <w:iCs/>
          <w:color w:val="000000"/>
        </w:rPr>
        <w:t>odnosno prilikom davanja izjave o odricanju od prava na odvojeno namirenje.</w:t>
      </w:r>
    </w:p>
    <w:p w:rsidRPr="00AB21C8" w:rsidR="003D686D" w:rsidP="00AB21C8" w:rsidRDefault="003D686D">
      <w:pPr>
        <w:ind w:firstLine="708"/>
        <w:jc w:val="both"/>
        <w:rPr>
          <w:rFonts w:ascii="Arial" w:hAnsi="Arial" w:cs="Arial"/>
          <w:color w:val="000000"/>
        </w:rPr>
      </w:pPr>
      <w:r w:rsidRPr="00AB21C8">
        <w:rPr>
          <w:rFonts w:ascii="Arial" w:hAnsi="Arial" w:cs="Arial"/>
          <w:iCs/>
          <w:color w:val="000000"/>
        </w:rPr>
        <w:t xml:space="preserve">Dužnik se obvezuje odmah na prvi poziv vjerovnika, a najkasnije u roku od 30 dana od dana pravomoćnosti rješenja nadležnog Trgovačkog suda kojim se utvrđuje prihvaćanje plana restrukturiranja i potvrđuje predstečajni sporazum i primitka sve potrebne dokumentacije i uputa od strane osiguranih vjerovnika, zaključiti s istima odgovarajuće dodatke ugovorima o kreditu i ugovorima o izdavanju bankarskih garancija i/ili nagodbe i/ili odgovarajuće druge dokumente kojima će se regulirati odnos između </w:t>
      </w:r>
      <w:r w:rsidR="00AB21C8">
        <w:rPr>
          <w:rFonts w:ascii="Arial" w:hAnsi="Arial" w:cs="Arial"/>
          <w:iCs/>
          <w:color w:val="000000"/>
        </w:rPr>
        <w:t>d</w:t>
      </w:r>
      <w:r w:rsidRPr="00AB21C8">
        <w:rPr>
          <w:rFonts w:ascii="Arial" w:hAnsi="Arial" w:cs="Arial"/>
          <w:iCs/>
          <w:color w:val="000000"/>
        </w:rPr>
        <w:t xml:space="preserve">užnika i osiguranih vjerovnika. Istim će se dokumentima detaljnije regulirati odnos između </w:t>
      </w:r>
      <w:r w:rsidR="00AB21C8">
        <w:rPr>
          <w:rFonts w:ascii="Arial" w:hAnsi="Arial" w:cs="Arial"/>
          <w:iCs/>
          <w:color w:val="000000"/>
        </w:rPr>
        <w:t>d</w:t>
      </w:r>
      <w:r w:rsidRPr="00AB21C8">
        <w:rPr>
          <w:rFonts w:ascii="Arial" w:hAnsi="Arial" w:cs="Arial"/>
          <w:iCs/>
          <w:color w:val="000000"/>
        </w:rPr>
        <w:t>užnika i osiguranih vjerovnika, i to sa svim potrebitim klauzulama i uvjetima koje osigurani vjerovnici odrede, a po potrebi na zahtjev istih i u roku u kojem iste odrede, izvršiti i odgovarajuće upise u odgovarajuće registre i druge javne upisnike, po potrebi dostaviti nove instrumente osiguranja (zadužnice, mjenice i drugo), te suglasnosti jamaca za kredite gdje je to primjenjivo, a sve u skladu s postojećim založnim pravima, instrumentima osiguranja, jamstvima za kredite gdje je to primjenjivo, te sklopljenim predstečajnim sporazumom.</w:t>
      </w:r>
    </w:p>
    <w:p w:rsidRPr="00AB21C8" w:rsidR="003D686D" w:rsidP="00AB21C8" w:rsidRDefault="003D686D">
      <w:pPr>
        <w:ind w:firstLine="708"/>
        <w:jc w:val="both"/>
        <w:rPr>
          <w:rFonts w:ascii="Arial" w:hAnsi="Arial" w:cs="Arial"/>
          <w:color w:val="000000"/>
        </w:rPr>
      </w:pPr>
      <w:r w:rsidRPr="00AB21C8">
        <w:rPr>
          <w:rFonts w:ascii="Arial" w:hAnsi="Arial" w:cs="Arial"/>
          <w:iCs/>
          <w:color w:val="000000"/>
        </w:rPr>
        <w:lastRenderedPageBreak/>
        <w:t xml:space="preserve">U slučaju nepoštivanja ovih uvjeta od strane </w:t>
      </w:r>
      <w:r w:rsidR="00AB21C8">
        <w:rPr>
          <w:rFonts w:ascii="Arial" w:hAnsi="Arial" w:cs="Arial"/>
          <w:iCs/>
          <w:color w:val="000000"/>
        </w:rPr>
        <w:t>d</w:t>
      </w:r>
      <w:r w:rsidRPr="00AB21C8">
        <w:rPr>
          <w:rFonts w:ascii="Arial" w:hAnsi="Arial" w:cs="Arial"/>
          <w:iCs/>
          <w:color w:val="000000"/>
        </w:rPr>
        <w:t>užnika smatrat će se da su tražbine iz predstečajnog postupka u odnosu na osigurane vjerovnike dospjele, te osigurani vjerovnici imaju pravo odmah samostalno započeti/nastaviti bilo koji postupak: parnični, ovršni, upravni, osiguranja ili drugi radi osiguranja ili namirenja svojih tražbina.</w:t>
      </w:r>
    </w:p>
    <w:p w:rsidRPr="00AB21C8" w:rsidR="003D686D" w:rsidP="00AB21C8" w:rsidRDefault="00AB21C8">
      <w:pPr>
        <w:spacing w:line="276" w:lineRule="auto"/>
        <w:jc w:val="center"/>
        <w:rPr>
          <w:rFonts w:ascii="Arial" w:hAnsi="Arial" w:cs="Arial"/>
          <w:color w:val="000000" w:themeColor="text1"/>
        </w:rPr>
      </w:pPr>
      <w:r>
        <w:rPr>
          <w:rFonts w:ascii="Arial" w:hAnsi="Arial" w:cs="Arial"/>
          <w:color w:val="000000" w:themeColor="text1"/>
        </w:rPr>
        <w:t>S</w:t>
      </w:r>
      <w:r w:rsidRPr="00AB21C8" w:rsidR="003D686D">
        <w:rPr>
          <w:rFonts w:ascii="Arial" w:hAnsi="Arial" w:cs="Arial"/>
          <w:color w:val="000000" w:themeColor="text1"/>
        </w:rPr>
        <w:t>kupina 3. Izlučni vjerovnik Erste&amp;Steiermarkische S-Leasing d.o.o.</w:t>
      </w:r>
    </w:p>
    <w:p w:rsidRPr="00AB21C8" w:rsidR="003D686D" w:rsidP="00AB21C8" w:rsidRDefault="003D686D">
      <w:pPr>
        <w:ind w:firstLine="708"/>
        <w:jc w:val="both"/>
        <w:rPr>
          <w:rFonts w:ascii="Arial" w:hAnsi="Arial" w:cs="Arial"/>
          <w:color w:val="000000" w:themeColor="text1"/>
        </w:rPr>
      </w:pPr>
      <w:r w:rsidRPr="00AB21C8">
        <w:rPr>
          <w:rFonts w:ascii="Arial" w:hAnsi="Arial" w:cs="Arial"/>
          <w:color w:val="000000" w:themeColor="text1"/>
        </w:rPr>
        <w:t>Izlučnom vjerovniku Erste&amp;Steirmarkische S-Leasing d.o.o. utvrđena je tražbina u iznosu od 557.836,12 kn. Dužnik se obvezuje podmirivati rate sukladno važećim Ugovorima o leasingu do konačne otplate predmeta leasinga. Za dio tražbine za čije namirenje je dužni jamac platac za obveze korisnika leasinga Slap d.o.o., Trogir, Ulica dr. Franje Tuđmana 44/A, OIB: 88520345444 dužnik ostaje u obvezi jamstva do konačne otplate.</w:t>
      </w:r>
    </w:p>
    <w:p w:rsidRPr="00AB21C8" w:rsidR="003D686D" w:rsidP="003D686D" w:rsidRDefault="00AB21C8">
      <w:pPr>
        <w:rPr>
          <w:rFonts w:ascii="Arial" w:hAnsi="Arial" w:cs="Arial"/>
          <w:color w:val="000000" w:themeColor="text1"/>
        </w:rPr>
      </w:pPr>
      <w:r>
        <w:rPr>
          <w:rFonts w:ascii="Arial" w:hAnsi="Arial" w:cs="Arial"/>
          <w:b/>
          <w:color w:val="000000" w:themeColor="text1"/>
        </w:rPr>
        <w:tab/>
      </w:r>
      <w:r w:rsidRPr="00AB21C8" w:rsidR="003D686D">
        <w:rPr>
          <w:rFonts w:ascii="Arial" w:hAnsi="Arial" w:cs="Arial"/>
          <w:color w:val="000000" w:themeColor="text1"/>
        </w:rPr>
        <w:t>Vjerovnici osporenih tražbina</w:t>
      </w:r>
    </w:p>
    <w:p w:rsidRPr="008B0050" w:rsidR="003D686D" w:rsidP="008B0050" w:rsidRDefault="003D686D">
      <w:pPr>
        <w:ind w:firstLine="708"/>
        <w:jc w:val="both"/>
        <w:rPr>
          <w:rFonts w:ascii="Arial" w:hAnsi="Arial" w:cs="Arial"/>
          <w:color w:val="000000" w:themeColor="text1"/>
        </w:rPr>
      </w:pPr>
      <w:r w:rsidRPr="00AB21C8">
        <w:rPr>
          <w:rFonts w:ascii="Arial" w:hAnsi="Arial" w:cs="Arial"/>
          <w:color w:val="000000" w:themeColor="text1"/>
        </w:rPr>
        <w:t>Svi vjerovnici osporenih tražbina nisu osigurani, te će se za slučaj djelomičnog ili cjelokupnog uspjeha u parnici tretirati kao vjerovnici skupine 1. - neosigurani vjerovnici te će se pravomoćno utvrđene tražbine u parničnom postupku otpisati u iznosu od 70% utvrđenog iznosa, uz promjenu dospijeća na način da se preostali dio tražbine otplati u 4 (četiri) jednake godišnje rate od kojih prva dospijeva 1 (jednu) godinu nakon pravomoćnosti rješenja o potvrđivanju predstečajnog sporazuma.</w:t>
      </w:r>
    </w:p>
    <w:p w:rsidRPr="008B0050" w:rsidR="003D686D" w:rsidP="008B0050" w:rsidRDefault="003D686D">
      <w:pPr>
        <w:ind w:firstLine="708"/>
        <w:rPr>
          <w:rFonts w:ascii="Arial" w:hAnsi="Arial" w:cs="Arial"/>
          <w:color w:val="000000" w:themeColor="text1"/>
        </w:rPr>
      </w:pPr>
      <w:r w:rsidRPr="008B0050">
        <w:rPr>
          <w:rFonts w:ascii="Arial" w:hAnsi="Arial" w:cs="Arial"/>
          <w:color w:val="000000" w:themeColor="text1"/>
        </w:rPr>
        <w:t>Tablica namirenja za slučaj uspjeha vjerovnika u parnici</w:t>
      </w:r>
    </w:p>
    <w:tbl>
      <w:tblPr>
        <w:tblW w:w="9072" w:type="dxa"/>
        <w:tblInd w:w="-3"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Look w:firstRow="1" w:lastRow="0" w:firstColumn="1" w:lastColumn="0" w:noHBand="0" w:noVBand="1" w:val="04A0"/>
      </w:tblPr>
      <w:tblGrid>
        <w:gridCol w:w="567"/>
        <w:gridCol w:w="2096"/>
        <w:gridCol w:w="1417"/>
        <w:gridCol w:w="1449"/>
        <w:gridCol w:w="1134"/>
        <w:gridCol w:w="1275"/>
        <w:gridCol w:w="1134"/>
      </w:tblGrid>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RB</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NAZIV</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OIB</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TRAŽBINA</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OTPIS</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PREOSTALO ZA NAMIRENJE</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RATA</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BAMBERGER POLYMERS (Europe) B.V.</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NL003181169B</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3.326,88</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2.328,82</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998,06</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249,52</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BOHM-PLAST spol.s.r.o.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 </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381.366,21</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266.956,35</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114.409,86</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28.602,47</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BOREALIS AG (FI)</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ATU62060511</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1.160.875,02</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812.612,51</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348.262,51</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87.065,63</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CROATIA OSIGURANJE</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26187994862</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18.496,00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12.947,20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5.548,80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1.387,20</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5</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ERSTE CARD CLUB</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 </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5.316,25</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3.721,38</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1.594,88</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398,72</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EXPLAST spol.s.r.o.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CZ61683566</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6.250,00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4.375,00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1.875,00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468,75</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7</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GRAD ZAGREB</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6181789437</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100.794,00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70.555,80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30.238,20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7.559,55</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8</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HRVATSKE ŠUME d.o.o.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6963144506</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1.658,60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1.161,02</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497,58</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124,40</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9</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OMYA INTERNATIONAL AG (DE)</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DE291473047</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4.336,25</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3.035,38</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1.300,88</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325,22</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10</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PORSCHE LEASING d.o.o.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90275854576</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1.743,91</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1.220,74</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523,17</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130,79</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11</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PRIMARK d.o.o.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75653529088</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6.183,75</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4.328,63</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1.855,13</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463,78</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12</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SNETOR DISTRIBUTION</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FR7538392640</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3.326,88</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2.328,82</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998,06</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249,52</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lastRenderedPageBreak/>
              <w:t>13</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VINA BEDEKOVICH d.o.o.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21159487943</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4.797,00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3.357,90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1.439,10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359,78</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14</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ZAGREBAČKI HOLDING d.o.o.</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85584865987</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2.303,00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1.612,10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690,90</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172,73</w:t>
            </w:r>
          </w:p>
        </w:tc>
      </w:tr>
      <w:tr w:rsidRPr="00C214D3" w:rsidR="003D686D" w:rsidTr="00AC0D45">
        <w:trPr>
          <w:trHeight w:val="340"/>
        </w:trPr>
        <w:tc>
          <w:tcPr>
            <w:tcW w:w="56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15</w:t>
            </w:r>
          </w:p>
        </w:tc>
        <w:tc>
          <w:tcPr>
            <w:tcW w:w="2096" w:type="dxa"/>
            <w:shd w:val="clear" w:color="auto" w:fill="auto"/>
            <w:noWrap/>
            <w:vAlign w:val="center"/>
            <w:hideMark/>
          </w:tcPr>
          <w:p w:rsidRPr="008B0050" w:rsidR="003D686D" w:rsidP="003D686D" w:rsidRDefault="003D686D">
            <w:pPr>
              <w:rPr>
                <w:rFonts w:ascii="Arial" w:hAnsi="Arial" w:cs="Arial"/>
                <w:color w:val="000000"/>
                <w:sz w:val="16"/>
                <w:szCs w:val="16"/>
              </w:rPr>
            </w:pPr>
            <w:r w:rsidRPr="008B0050">
              <w:rPr>
                <w:rFonts w:ascii="Arial" w:hAnsi="Arial" w:cs="Arial"/>
                <w:color w:val="000000"/>
                <w:sz w:val="16"/>
                <w:szCs w:val="16"/>
              </w:rPr>
              <w:t>WPS WATER PIPE SYSTEMS GmbH</w:t>
            </w:r>
          </w:p>
        </w:tc>
        <w:tc>
          <w:tcPr>
            <w:tcW w:w="1417"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 </w:t>
            </w:r>
          </w:p>
        </w:tc>
        <w:tc>
          <w:tcPr>
            <w:tcW w:w="1449"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60.836,57</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42.585,60</w:t>
            </w:r>
          </w:p>
        </w:tc>
        <w:tc>
          <w:tcPr>
            <w:tcW w:w="1275"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18.250,97</w:t>
            </w:r>
          </w:p>
        </w:tc>
        <w:tc>
          <w:tcPr>
            <w:tcW w:w="1134" w:type="dxa"/>
            <w:shd w:val="clear" w:color="auto" w:fill="auto"/>
            <w:noWrap/>
            <w:vAlign w:val="center"/>
            <w:hideMark/>
          </w:tcPr>
          <w:p w:rsidRPr="008B0050" w:rsidR="003D686D" w:rsidP="003D686D" w:rsidRDefault="003D686D">
            <w:pPr>
              <w:jc w:val="right"/>
              <w:rPr>
                <w:rFonts w:ascii="Arial" w:hAnsi="Arial" w:cs="Arial"/>
                <w:color w:val="000000"/>
                <w:sz w:val="16"/>
                <w:szCs w:val="16"/>
              </w:rPr>
            </w:pPr>
            <w:r w:rsidRPr="008B0050">
              <w:rPr>
                <w:rFonts w:ascii="Arial" w:hAnsi="Arial" w:cs="Arial"/>
                <w:color w:val="000000"/>
                <w:sz w:val="16"/>
                <w:szCs w:val="16"/>
              </w:rPr>
              <w:t>4.562,74</w:t>
            </w:r>
          </w:p>
        </w:tc>
      </w:tr>
    </w:tbl>
    <w:p w:rsidR="003D686D" w:rsidP="006A1AA4" w:rsidRDefault="003D686D">
      <w:pPr>
        <w:jc w:val="both"/>
        <w:rPr>
          <w:rFonts w:ascii="Arial" w:hAnsi="Arial" w:cs="Arial"/>
        </w:rPr>
      </w:pPr>
    </w:p>
    <w:p w:rsidRPr="005569C8" w:rsidR="00E343FC" w:rsidP="006A1AA4" w:rsidRDefault="00E343FC">
      <w:pPr>
        <w:jc w:val="both"/>
        <w:rPr>
          <w:rFonts w:ascii="Arial" w:hAnsi="Arial" w:cs="Arial"/>
        </w:rPr>
      </w:pPr>
      <w:r w:rsidRPr="005569C8">
        <w:rPr>
          <w:rFonts w:ascii="Arial" w:hAnsi="Arial" w:cs="Arial"/>
        </w:rPr>
        <w:t xml:space="preserve">Pisani otpravak ovog rješenja objaviti će se na mrežnoj stranici e-Oglasna ploča sudova. </w:t>
      </w:r>
    </w:p>
    <w:p w:rsidRPr="005569C8" w:rsidR="00E343FC" w:rsidP="00E343FC" w:rsidRDefault="00E343FC">
      <w:pPr>
        <w:tabs>
          <w:tab w:val="left" w:pos="567"/>
        </w:tabs>
        <w:spacing w:before="200" w:after="0"/>
        <w:jc w:val="both"/>
        <w:rPr>
          <w:rFonts w:ascii="Arial" w:hAnsi="Arial" w:eastAsia="Times New Roman" w:cs="Arial"/>
        </w:rPr>
      </w:pPr>
      <w:r w:rsidRPr="005569C8">
        <w:rPr>
          <w:rFonts w:ascii="Arial" w:hAnsi="Arial" w:eastAsia="Times New Roman" w:cs="Arial"/>
        </w:rPr>
        <w:t xml:space="preserve">Dovršeno u </w:t>
      </w:r>
      <w:r w:rsidR="00D42AF2">
        <w:rPr>
          <w:rFonts w:ascii="Arial" w:hAnsi="Arial" w:eastAsia="Times New Roman" w:cs="Arial"/>
        </w:rPr>
        <w:t>13</w:t>
      </w:r>
      <w:r w:rsidRPr="005569C8">
        <w:rPr>
          <w:rFonts w:ascii="Arial" w:hAnsi="Arial" w:eastAsia="Times New Roman" w:cs="Arial"/>
        </w:rPr>
        <w:t>:</w:t>
      </w:r>
      <w:r w:rsidR="00E27801">
        <w:rPr>
          <w:rFonts w:ascii="Arial" w:hAnsi="Arial" w:eastAsia="Times New Roman" w:cs="Arial"/>
        </w:rPr>
        <w:t>10</w:t>
      </w:r>
      <w:r w:rsidRPr="005569C8">
        <w:rPr>
          <w:rFonts w:ascii="Arial" w:hAnsi="Arial" w:eastAsia="Times New Roman" w:cs="Arial"/>
        </w:rPr>
        <w:t xml:space="preserve"> sati.</w:t>
      </w:r>
    </w:p>
    <w:p w:rsidR="000C73C4" w:rsidP="00E343FC" w:rsidRDefault="00E343FC">
      <w:pPr>
        <w:spacing w:before="100" w:after="0"/>
        <w:ind w:left="2126" w:firstLine="709"/>
        <w:rPr>
          <w:rFonts w:ascii="Arial" w:hAnsi="Arial" w:eastAsia="Times New Roman" w:cs="Arial"/>
        </w:rPr>
      </w:pPr>
      <w:r w:rsidRPr="005569C8">
        <w:rPr>
          <w:rFonts w:ascii="Arial" w:hAnsi="Arial" w:eastAsia="Times New Roman" w:cs="Arial"/>
        </w:rPr>
        <w:tab/>
      </w:r>
      <w:r w:rsidRPr="005569C8">
        <w:rPr>
          <w:rFonts w:ascii="Arial" w:hAnsi="Arial" w:eastAsia="Times New Roman" w:cs="Arial"/>
        </w:rPr>
        <w:tab/>
      </w:r>
    </w:p>
    <w:p w:rsidR="000C73C4" w:rsidRDefault="000C73C4">
      <w:pPr>
        <w:spacing w:after="0"/>
        <w:rPr>
          <w:rFonts w:ascii="Arial" w:hAnsi="Arial" w:eastAsia="Times New Roman" w:cs="Arial"/>
        </w:rPr>
      </w:pPr>
      <w:r>
        <w:rPr>
          <w:rFonts w:ascii="Arial" w:hAnsi="Arial" w:eastAsia="Times New Roman" w:cs="Arial"/>
        </w:rPr>
        <w:br w:type="page"/>
      </w:r>
    </w:p>
    <w:p w:rsidRPr="005569C8" w:rsidR="00E343FC" w:rsidP="000C73C4" w:rsidRDefault="00E343FC">
      <w:pPr>
        <w:spacing w:before="100" w:after="0"/>
        <w:ind w:left="3539" w:firstLine="709"/>
        <w:rPr>
          <w:rFonts w:ascii="Arial" w:hAnsi="Arial" w:eastAsia="Times New Roman" w:cs="Arial"/>
        </w:rPr>
      </w:pPr>
      <w:r w:rsidRPr="005569C8">
        <w:rPr>
          <w:rFonts w:ascii="Arial" w:hAnsi="Arial" w:eastAsia="Times New Roman" w:cs="Arial"/>
        </w:rPr>
        <w:lastRenderedPageBreak/>
        <w:t>Sudac</w:t>
      </w:r>
    </w:p>
    <w:p w:rsidRPr="005569C8" w:rsidR="00E343FC" w:rsidP="00E343FC" w:rsidRDefault="00E343FC">
      <w:pPr>
        <w:spacing w:before="100" w:after="0"/>
        <w:ind w:left="2126" w:firstLine="709"/>
        <w:rPr>
          <w:rFonts w:ascii="Arial" w:hAnsi="Arial" w:eastAsia="Times New Roman" w:cs="Arial"/>
        </w:rPr>
      </w:pPr>
    </w:p>
    <w:p w:rsidRPr="005569C8" w:rsidR="00E343FC" w:rsidP="00E343FC" w:rsidRDefault="00E343FC">
      <w:pPr>
        <w:spacing w:before="240" w:after="0"/>
        <w:jc w:val="center"/>
        <w:rPr>
          <w:rFonts w:ascii="Arial" w:hAnsi="Arial" w:eastAsia="Times New Roman" w:cs="Arial"/>
        </w:rPr>
      </w:pPr>
      <w:r w:rsidRPr="005569C8">
        <w:rPr>
          <w:rFonts w:ascii="Arial" w:hAnsi="Arial" w:eastAsia="Times New Roman" w:cs="Arial"/>
        </w:rPr>
        <w:t>Zapisničar</w:t>
      </w:r>
    </w:p>
    <w:p w:rsidRPr="005569C8" w:rsidR="00E343FC" w:rsidP="00E343FC" w:rsidRDefault="00E343FC">
      <w:pPr>
        <w:spacing w:before="240" w:after="0"/>
        <w:jc w:val="right"/>
        <w:rPr>
          <w:rFonts w:ascii="Arial" w:hAnsi="Arial" w:eastAsia="Times New Roman" w:cs="Arial"/>
        </w:rPr>
      </w:pPr>
      <w:r w:rsidRPr="005569C8">
        <w:rPr>
          <w:rFonts w:ascii="Arial" w:hAnsi="Arial" w:eastAsia="Times New Roman" w:cs="Arial"/>
        </w:rPr>
        <w:t xml:space="preserve">Povjerenik predstečajnog postupka </w:t>
      </w:r>
    </w:p>
    <w:p w:rsidRPr="005569C8" w:rsidR="00E343FC" w:rsidP="00E343FC" w:rsidRDefault="00E343FC">
      <w:pPr>
        <w:spacing w:before="240" w:after="0"/>
        <w:jc w:val="right"/>
        <w:rPr>
          <w:rFonts w:ascii="Arial" w:hAnsi="Arial" w:eastAsia="Times New Roman" w:cs="Arial"/>
        </w:rPr>
      </w:pPr>
    </w:p>
    <w:p w:rsidRPr="005569C8" w:rsidR="00E343FC" w:rsidP="00E343FC" w:rsidRDefault="00E343FC">
      <w:pPr>
        <w:spacing w:before="240" w:after="0"/>
        <w:jc w:val="right"/>
        <w:rPr>
          <w:rFonts w:ascii="Arial" w:hAnsi="Arial" w:eastAsia="Times New Roman" w:cs="Arial"/>
        </w:rPr>
      </w:pPr>
      <w:r w:rsidRPr="005569C8">
        <w:rPr>
          <w:rFonts w:ascii="Arial" w:hAnsi="Arial" w:eastAsia="Times New Roman" w:cs="Arial"/>
        </w:rPr>
        <w:t xml:space="preserve">Dužnik </w:t>
      </w:r>
    </w:p>
    <w:p w:rsidRPr="005569C8" w:rsidR="00E343FC" w:rsidP="00E343FC" w:rsidRDefault="00E343FC">
      <w:pPr>
        <w:spacing w:before="240" w:after="0"/>
        <w:jc w:val="right"/>
        <w:rPr>
          <w:rFonts w:ascii="Arial" w:hAnsi="Arial" w:eastAsia="Times New Roman" w:cs="Arial"/>
        </w:rPr>
      </w:pPr>
    </w:p>
    <w:p w:rsidRPr="005569C8" w:rsidR="00E343FC" w:rsidP="008B0050" w:rsidRDefault="00E343FC">
      <w:pPr>
        <w:jc w:val="right"/>
        <w:rPr>
          <w:rFonts w:ascii="Arial" w:hAnsi="Arial" w:cs="Arial"/>
        </w:rPr>
      </w:pPr>
      <w:r w:rsidRPr="005569C8">
        <w:rPr>
          <w:rFonts w:ascii="Arial" w:hAnsi="Arial" w:eastAsia="Times New Roman" w:cs="Arial"/>
        </w:rPr>
        <w:t xml:space="preserve">      </w:t>
      </w:r>
      <w:r w:rsidRPr="005569C8">
        <w:rPr>
          <w:rFonts w:ascii="Arial" w:hAnsi="Arial" w:eastAsia="Times New Roman" w:cs="Arial"/>
        </w:rPr>
        <w:tab/>
      </w:r>
      <w:r w:rsidRPr="005569C8">
        <w:rPr>
          <w:rFonts w:ascii="Arial" w:hAnsi="Arial" w:eastAsia="Times New Roman" w:cs="Arial"/>
        </w:rPr>
        <w:tab/>
      </w:r>
      <w:r w:rsidRPr="005569C8">
        <w:rPr>
          <w:rFonts w:ascii="Arial" w:hAnsi="Arial" w:eastAsia="Times New Roman" w:cs="Arial"/>
        </w:rPr>
        <w:tab/>
      </w:r>
      <w:r w:rsidRPr="005569C8">
        <w:rPr>
          <w:rFonts w:ascii="Arial" w:hAnsi="Arial" w:eastAsia="Times New Roman" w:cs="Arial"/>
        </w:rPr>
        <w:tab/>
        <w:t xml:space="preserve">                                        </w:t>
      </w:r>
      <w:r w:rsidRPr="005569C8">
        <w:rPr>
          <w:rFonts w:ascii="Arial" w:hAnsi="Arial" w:eastAsia="Times New Roman" w:cs="Arial"/>
        </w:rPr>
        <w:tab/>
      </w:r>
      <w:r w:rsidRPr="005569C8">
        <w:rPr>
          <w:rFonts w:ascii="Arial" w:hAnsi="Arial" w:eastAsia="Times New Roman" w:cs="Arial"/>
        </w:rPr>
        <w:tab/>
      </w:r>
      <w:r w:rsidRPr="005569C8">
        <w:rPr>
          <w:rFonts w:ascii="Arial" w:hAnsi="Arial" w:eastAsia="Times New Roman" w:cs="Arial"/>
        </w:rPr>
        <w:tab/>
      </w:r>
      <w:r w:rsidRPr="005569C8">
        <w:rPr>
          <w:rFonts w:ascii="Arial" w:hAnsi="Arial" w:eastAsia="Times New Roman" w:cs="Arial"/>
        </w:rPr>
        <w:tab/>
        <w:t xml:space="preserve">    </w:t>
      </w:r>
      <w:r w:rsidR="008B0050">
        <w:rPr>
          <w:rFonts w:ascii="Arial" w:hAnsi="Arial" w:eastAsia="Times New Roman" w:cs="Arial"/>
        </w:rPr>
        <w:t xml:space="preserve">    </w:t>
      </w:r>
      <w:r w:rsidRPr="005569C8">
        <w:rPr>
          <w:rFonts w:ascii="Arial" w:hAnsi="Arial" w:eastAsia="Times New Roman" w:cs="Arial"/>
        </w:rPr>
        <w:t xml:space="preserve">Vjerovnici </w:t>
      </w:r>
      <w:r w:rsidRPr="005569C8">
        <w:rPr>
          <w:rFonts w:ascii="Arial" w:hAnsi="Arial" w:eastAsia="Times New Roman" w:cs="Arial"/>
        </w:rPr>
        <w:tab/>
      </w:r>
    </w:p>
    <w:sectPr w:rsidRPr="005569C8" w:rsidR="00E343FC" w:rsidSect="009876CE">
      <w:head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86E22" w:rsidP="009876CE" w:rsidRDefault="00D86E22">
      <w:pPr>
        <w:spacing w:after="0"/>
      </w:pPr>
      <w:r>
        <w:separator/>
      </w:r>
    </w:p>
  </w:endnote>
  <w:endnote w:type="continuationSeparator" w:id="0">
    <w:p w:rsidR="00D86E22" w:rsidP="009876CE" w:rsidRDefault="00D86E22">
      <w:pPr>
        <w:spacing w:after="0"/>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Palatino Linotype">
    <w:panose1 w:val="02040502050505030304"/>
    <w:charset w:val="EE"/>
    <w:family w:val="roman"/>
    <w:pitch w:val="variable"/>
    <w:sig w:usb0="E0000287" w:usb1="40000013"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86E22" w:rsidP="009876CE" w:rsidRDefault="00D86E22">
      <w:pPr>
        <w:spacing w:after="0"/>
      </w:pPr>
      <w:r>
        <w:separator/>
      </w:r>
    </w:p>
  </w:footnote>
  <w:footnote w:type="continuationSeparator" w:id="0">
    <w:p w:rsidR="00D86E22" w:rsidP="009876CE" w:rsidRDefault="00D86E22">
      <w:pPr>
        <w:spacing w:after="0"/>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9567916"/>
      <w:docPartObj>
        <w:docPartGallery w:val="Page Numbers (Top of Page)"/>
        <w:docPartUnique/>
      </w:docPartObj>
    </w:sdtPr>
    <w:sdtEndPr>
      <w:rPr>
        <w:rFonts w:ascii="Arial" w:hAnsi="Arial" w:cs="Arial"/>
      </w:rPr>
    </w:sdtEndPr>
    <w:sdtContent>
      <w:p w:rsidRPr="005569C8" w:rsidR="00D86E22" w:rsidP="001A4651" w:rsidRDefault="00D86E22">
        <w:pPr>
          <w:pStyle w:val="Zaglavlje"/>
          <w:tabs>
            <w:tab w:val="left" w:pos="8640"/>
          </w:tabs>
          <w:ind w:firstLine="4248"/>
          <w:rPr>
            <w:rFonts w:ascii="Arial" w:hAnsi="Arial" w:cs="Arial"/>
          </w:rPr>
        </w:pPr>
        <w:r w:rsidRPr="005569C8">
          <w:rPr>
            <w:rFonts w:ascii="Arial" w:hAnsi="Arial" w:cs="Arial"/>
          </w:rPr>
          <w:fldChar w:fldCharType="begin"/>
        </w:r>
        <w:r w:rsidRPr="005569C8">
          <w:rPr>
            <w:rFonts w:ascii="Arial" w:hAnsi="Arial" w:cs="Arial"/>
          </w:rPr>
          <w:instrText>PAGE   \* MERGEFORMAT</w:instrText>
        </w:r>
        <w:r w:rsidRPr="005569C8">
          <w:rPr>
            <w:rFonts w:ascii="Arial" w:hAnsi="Arial" w:cs="Arial"/>
          </w:rPr>
          <w:fldChar w:fldCharType="separate"/>
        </w:r>
        <w:r w:rsidR="006C3A4F">
          <w:rPr>
            <w:rFonts w:ascii="Arial" w:hAnsi="Arial" w:cs="Arial"/>
            <w:noProof/>
          </w:rPr>
          <w:t>39</w:t>
        </w:r>
        <w:r w:rsidRPr="005569C8">
          <w:rPr>
            <w:rFonts w:ascii="Arial" w:hAnsi="Arial" w:cs="Arial"/>
          </w:rPr>
          <w:fldChar w:fldCharType="end"/>
        </w:r>
        <w:r w:rsidRPr="005569C8">
          <w:rPr>
            <w:rFonts w:ascii="Arial" w:hAnsi="Arial" w:cs="Arial"/>
          </w:rPr>
          <w:t xml:space="preserve">                     Poslovni broj: 4.St-</w:t>
        </w:r>
        <w:r w:rsidR="00510239">
          <w:rPr>
            <w:rFonts w:ascii="Arial" w:hAnsi="Arial" w:cs="Arial"/>
          </w:rPr>
          <w:t>173/2020</w:t>
        </w:r>
      </w:p>
    </w:sdtContent>
  </w:sdt>
  <w:p w:rsidR="00D86E22" w:rsidRDefault="00D86E22">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569C8" w:rsidR="00D86E22" w:rsidP="009876CE" w:rsidRDefault="00D42AF2">
    <w:pPr>
      <w:pStyle w:val="Zaglavlje"/>
      <w:jc w:val="right"/>
      <w:rPr>
        <w:rFonts w:ascii="Arial" w:hAnsi="Arial" w:cs="Arial"/>
      </w:rPr>
    </w:pPr>
    <w:r>
      <w:rPr>
        <w:rFonts w:ascii="Arial" w:hAnsi="Arial" w:cs="Arial"/>
      </w:rPr>
      <w:t>Poslovni broj: 4.St-173/2020</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7F06B5"/>
    <w:multiLevelType w:val="hybridMultilevel"/>
    <w:tmpl w:val="AAD8D296"/>
    <w:lvl w:ilvl="0" w:tplc="04090001">
      <w:start w:val="1"/>
      <w:numFmt w:val="bullet"/>
      <w:lvlText w:val=""/>
      <w:lvlJc w:val="left"/>
      <w:pPr>
        <w:ind w:left="720" w:hanging="360"/>
      </w:pPr>
      <w:rPr>
        <w:rFonts w:hint="default" w:ascii="Symbol" w:hAnsi="Symbol"/>
      </w:rPr>
    </w:lvl>
    <w:lvl w:ilvl="1" w:tplc="4E4E5B82">
      <w:start w:val="1"/>
      <w:numFmt w:val="bullet"/>
      <w:pStyle w:val="IRESBulletList"/>
      <w:lvlText w:val="o"/>
      <w:lvlJc w:val="left"/>
      <w:pPr>
        <w:ind w:left="1440" w:hanging="360"/>
      </w:pPr>
      <w:rPr>
        <w:rFonts w:hint="default" w:ascii="Courier New" w:hAnsi="Courier New"/>
      </w:rPr>
    </w:lvl>
    <w:lvl w:ilvl="2" w:tplc="F1840C0A">
      <w:start w:val="1"/>
      <w:numFmt w:val="bullet"/>
      <w:pStyle w:val="IRESBulletListPPizvod"/>
      <w:lvlText w:val="o"/>
      <w:lvlJc w:val="left"/>
      <w:pPr>
        <w:tabs>
          <w:tab w:val="num" w:pos="2160"/>
        </w:tabs>
        <w:ind w:left="2160" w:hanging="360"/>
      </w:pPr>
      <w:rPr>
        <w:rFonts w:hint="default" w:ascii="Courier New" w:hAnsi="Courier New" w:cs="Courier New"/>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abstractNum w:abstractNumId="1">
    <w:nsid w:val="69C44F52"/>
    <w:multiLevelType w:val="hybridMultilevel"/>
    <w:tmpl w:val="772C5558"/>
    <w:lvl w:ilvl="0" w:tplc="89C6F674">
      <w:start w:val="24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IdMacAtCleanup w:val="2"/>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hdrShapeDefaults>
    <o:shapedefaults spidmax="14336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8A2"/>
    <w:rsid w:val="00000C6E"/>
    <w:rsid w:val="000038CB"/>
    <w:rsid w:val="000151AC"/>
    <w:rsid w:val="000165C2"/>
    <w:rsid w:val="00021D58"/>
    <w:rsid w:val="00023407"/>
    <w:rsid w:val="00026FD7"/>
    <w:rsid w:val="000303DC"/>
    <w:rsid w:val="00030455"/>
    <w:rsid w:val="00032950"/>
    <w:rsid w:val="00035064"/>
    <w:rsid w:val="00041E3D"/>
    <w:rsid w:val="00044237"/>
    <w:rsid w:val="000528F4"/>
    <w:rsid w:val="00064237"/>
    <w:rsid w:val="00066650"/>
    <w:rsid w:val="00066A7E"/>
    <w:rsid w:val="0006763E"/>
    <w:rsid w:val="00070A59"/>
    <w:rsid w:val="00071452"/>
    <w:rsid w:val="000756C8"/>
    <w:rsid w:val="00082FBE"/>
    <w:rsid w:val="00084909"/>
    <w:rsid w:val="00085BCA"/>
    <w:rsid w:val="00085E7C"/>
    <w:rsid w:val="00093874"/>
    <w:rsid w:val="00094DB7"/>
    <w:rsid w:val="000A0A9A"/>
    <w:rsid w:val="000A3004"/>
    <w:rsid w:val="000A62EC"/>
    <w:rsid w:val="000A6457"/>
    <w:rsid w:val="000A7D54"/>
    <w:rsid w:val="000B1969"/>
    <w:rsid w:val="000B19F1"/>
    <w:rsid w:val="000B304A"/>
    <w:rsid w:val="000B4D96"/>
    <w:rsid w:val="000B5B44"/>
    <w:rsid w:val="000B5CAF"/>
    <w:rsid w:val="000B6CEE"/>
    <w:rsid w:val="000C0B1B"/>
    <w:rsid w:val="000C1790"/>
    <w:rsid w:val="000C2920"/>
    <w:rsid w:val="000C73C4"/>
    <w:rsid w:val="000D2BD0"/>
    <w:rsid w:val="000D2C4F"/>
    <w:rsid w:val="000D5416"/>
    <w:rsid w:val="000D6BB4"/>
    <w:rsid w:val="000E1FED"/>
    <w:rsid w:val="000E6D83"/>
    <w:rsid w:val="00100AF1"/>
    <w:rsid w:val="00104A7F"/>
    <w:rsid w:val="0011703B"/>
    <w:rsid w:val="001224CE"/>
    <w:rsid w:val="00125992"/>
    <w:rsid w:val="00126665"/>
    <w:rsid w:val="00130239"/>
    <w:rsid w:val="00131B8B"/>
    <w:rsid w:val="0013777A"/>
    <w:rsid w:val="0014073A"/>
    <w:rsid w:val="0014482C"/>
    <w:rsid w:val="00144E40"/>
    <w:rsid w:val="0015437F"/>
    <w:rsid w:val="001546E3"/>
    <w:rsid w:val="0016168C"/>
    <w:rsid w:val="00163680"/>
    <w:rsid w:val="00163ED8"/>
    <w:rsid w:val="001641AA"/>
    <w:rsid w:val="001716A7"/>
    <w:rsid w:val="00176630"/>
    <w:rsid w:val="001779E6"/>
    <w:rsid w:val="001834F0"/>
    <w:rsid w:val="00183694"/>
    <w:rsid w:val="0018549C"/>
    <w:rsid w:val="001856B3"/>
    <w:rsid w:val="001871E3"/>
    <w:rsid w:val="001951D9"/>
    <w:rsid w:val="00196504"/>
    <w:rsid w:val="001A18A2"/>
    <w:rsid w:val="001A1BE2"/>
    <w:rsid w:val="001A3092"/>
    <w:rsid w:val="001A4651"/>
    <w:rsid w:val="001B6FD5"/>
    <w:rsid w:val="001C11BD"/>
    <w:rsid w:val="001C1C05"/>
    <w:rsid w:val="001D0AF3"/>
    <w:rsid w:val="001D172C"/>
    <w:rsid w:val="001D1B50"/>
    <w:rsid w:val="001D1C3A"/>
    <w:rsid w:val="001D4F32"/>
    <w:rsid w:val="001D573B"/>
    <w:rsid w:val="001E2609"/>
    <w:rsid w:val="001E4C98"/>
    <w:rsid w:val="001E51E1"/>
    <w:rsid w:val="001E547B"/>
    <w:rsid w:val="001F0E23"/>
    <w:rsid w:val="001F6B25"/>
    <w:rsid w:val="001F7023"/>
    <w:rsid w:val="00207077"/>
    <w:rsid w:val="00223349"/>
    <w:rsid w:val="00227AE3"/>
    <w:rsid w:val="00236019"/>
    <w:rsid w:val="00237FBC"/>
    <w:rsid w:val="002408A1"/>
    <w:rsid w:val="0024181F"/>
    <w:rsid w:val="00241B05"/>
    <w:rsid w:val="00252130"/>
    <w:rsid w:val="00262A2C"/>
    <w:rsid w:val="00263BD3"/>
    <w:rsid w:val="0026598D"/>
    <w:rsid w:val="00273EF1"/>
    <w:rsid w:val="002752DE"/>
    <w:rsid w:val="00276104"/>
    <w:rsid w:val="002761FB"/>
    <w:rsid w:val="00277909"/>
    <w:rsid w:val="00280C52"/>
    <w:rsid w:val="00292BF4"/>
    <w:rsid w:val="002A1A76"/>
    <w:rsid w:val="002A34BC"/>
    <w:rsid w:val="002A73D6"/>
    <w:rsid w:val="002C0908"/>
    <w:rsid w:val="002C1643"/>
    <w:rsid w:val="002C285B"/>
    <w:rsid w:val="002C79A4"/>
    <w:rsid w:val="002D04F0"/>
    <w:rsid w:val="002D267C"/>
    <w:rsid w:val="002D670D"/>
    <w:rsid w:val="002D7940"/>
    <w:rsid w:val="002E4AE1"/>
    <w:rsid w:val="002F011D"/>
    <w:rsid w:val="002F342F"/>
    <w:rsid w:val="002F72E9"/>
    <w:rsid w:val="00305C1B"/>
    <w:rsid w:val="00307C6B"/>
    <w:rsid w:val="003233AB"/>
    <w:rsid w:val="003248C4"/>
    <w:rsid w:val="00326FBB"/>
    <w:rsid w:val="00334D62"/>
    <w:rsid w:val="00343CB6"/>
    <w:rsid w:val="00344231"/>
    <w:rsid w:val="00346699"/>
    <w:rsid w:val="003507EE"/>
    <w:rsid w:val="00356DA4"/>
    <w:rsid w:val="003624E2"/>
    <w:rsid w:val="00370D9E"/>
    <w:rsid w:val="00371B04"/>
    <w:rsid w:val="003726C0"/>
    <w:rsid w:val="00382DC1"/>
    <w:rsid w:val="0038478F"/>
    <w:rsid w:val="003940A4"/>
    <w:rsid w:val="003941B3"/>
    <w:rsid w:val="00394605"/>
    <w:rsid w:val="0039701B"/>
    <w:rsid w:val="003B5E95"/>
    <w:rsid w:val="003C04FD"/>
    <w:rsid w:val="003C2F22"/>
    <w:rsid w:val="003C739A"/>
    <w:rsid w:val="003D0A69"/>
    <w:rsid w:val="003D0C4B"/>
    <w:rsid w:val="003D2C2C"/>
    <w:rsid w:val="003D51D5"/>
    <w:rsid w:val="003D54AB"/>
    <w:rsid w:val="003D686D"/>
    <w:rsid w:val="0041679A"/>
    <w:rsid w:val="00416FBE"/>
    <w:rsid w:val="00417EA6"/>
    <w:rsid w:val="004202AB"/>
    <w:rsid w:val="0042102E"/>
    <w:rsid w:val="00421A54"/>
    <w:rsid w:val="00425286"/>
    <w:rsid w:val="00427544"/>
    <w:rsid w:val="00445FB9"/>
    <w:rsid w:val="00450AA1"/>
    <w:rsid w:val="00454723"/>
    <w:rsid w:val="00461EFE"/>
    <w:rsid w:val="0046367B"/>
    <w:rsid w:val="00465991"/>
    <w:rsid w:val="004677C8"/>
    <w:rsid w:val="00472081"/>
    <w:rsid w:val="00476A68"/>
    <w:rsid w:val="0049264A"/>
    <w:rsid w:val="004942AD"/>
    <w:rsid w:val="004942AE"/>
    <w:rsid w:val="00497FB2"/>
    <w:rsid w:val="004A168A"/>
    <w:rsid w:val="004A3570"/>
    <w:rsid w:val="004A77BF"/>
    <w:rsid w:val="004B34FB"/>
    <w:rsid w:val="004B3501"/>
    <w:rsid w:val="004B785F"/>
    <w:rsid w:val="004C6545"/>
    <w:rsid w:val="004C6ACE"/>
    <w:rsid w:val="004D3B48"/>
    <w:rsid w:val="004D5351"/>
    <w:rsid w:val="004D5EAD"/>
    <w:rsid w:val="004E65E1"/>
    <w:rsid w:val="004F2945"/>
    <w:rsid w:val="004F345F"/>
    <w:rsid w:val="00503AD3"/>
    <w:rsid w:val="00506BC0"/>
    <w:rsid w:val="00510239"/>
    <w:rsid w:val="005140A7"/>
    <w:rsid w:val="005142CE"/>
    <w:rsid w:val="00514C60"/>
    <w:rsid w:val="005178B6"/>
    <w:rsid w:val="00524B84"/>
    <w:rsid w:val="00524BD2"/>
    <w:rsid w:val="00526CF7"/>
    <w:rsid w:val="0054420A"/>
    <w:rsid w:val="00544E9C"/>
    <w:rsid w:val="00544FB1"/>
    <w:rsid w:val="005525EE"/>
    <w:rsid w:val="005539C6"/>
    <w:rsid w:val="00553F03"/>
    <w:rsid w:val="00554919"/>
    <w:rsid w:val="005569C8"/>
    <w:rsid w:val="005615FC"/>
    <w:rsid w:val="00561F73"/>
    <w:rsid w:val="00563004"/>
    <w:rsid w:val="00586548"/>
    <w:rsid w:val="00587484"/>
    <w:rsid w:val="0059074B"/>
    <w:rsid w:val="00592472"/>
    <w:rsid w:val="005A158F"/>
    <w:rsid w:val="005A6893"/>
    <w:rsid w:val="005A7774"/>
    <w:rsid w:val="005B72CD"/>
    <w:rsid w:val="005C3A2D"/>
    <w:rsid w:val="005C574E"/>
    <w:rsid w:val="005C742A"/>
    <w:rsid w:val="005D5B04"/>
    <w:rsid w:val="005E0194"/>
    <w:rsid w:val="005E296E"/>
    <w:rsid w:val="005E5658"/>
    <w:rsid w:val="005F35BB"/>
    <w:rsid w:val="006045D0"/>
    <w:rsid w:val="00614F99"/>
    <w:rsid w:val="0062484B"/>
    <w:rsid w:val="0063044B"/>
    <w:rsid w:val="006339E9"/>
    <w:rsid w:val="00640F71"/>
    <w:rsid w:val="006423FC"/>
    <w:rsid w:val="00643AA5"/>
    <w:rsid w:val="0064604E"/>
    <w:rsid w:val="00653DAC"/>
    <w:rsid w:val="00657D9C"/>
    <w:rsid w:val="006621C0"/>
    <w:rsid w:val="0066243C"/>
    <w:rsid w:val="00670656"/>
    <w:rsid w:val="006758B4"/>
    <w:rsid w:val="00676364"/>
    <w:rsid w:val="00681437"/>
    <w:rsid w:val="006814D2"/>
    <w:rsid w:val="0068355F"/>
    <w:rsid w:val="00685385"/>
    <w:rsid w:val="00687C29"/>
    <w:rsid w:val="006A1AA4"/>
    <w:rsid w:val="006A5CD7"/>
    <w:rsid w:val="006A6AA6"/>
    <w:rsid w:val="006B5E2F"/>
    <w:rsid w:val="006C3A4F"/>
    <w:rsid w:val="006C5AC8"/>
    <w:rsid w:val="006D6C5D"/>
    <w:rsid w:val="006D74A4"/>
    <w:rsid w:val="006E3992"/>
    <w:rsid w:val="006E5313"/>
    <w:rsid w:val="006F56E1"/>
    <w:rsid w:val="006F7982"/>
    <w:rsid w:val="00702C1A"/>
    <w:rsid w:val="00712DA3"/>
    <w:rsid w:val="0071519E"/>
    <w:rsid w:val="00721B9D"/>
    <w:rsid w:val="00723F84"/>
    <w:rsid w:val="00724D89"/>
    <w:rsid w:val="0073214A"/>
    <w:rsid w:val="00737F8C"/>
    <w:rsid w:val="0074695E"/>
    <w:rsid w:val="00746D2D"/>
    <w:rsid w:val="00753207"/>
    <w:rsid w:val="00753916"/>
    <w:rsid w:val="00757624"/>
    <w:rsid w:val="00774337"/>
    <w:rsid w:val="007801EA"/>
    <w:rsid w:val="00781A78"/>
    <w:rsid w:val="00783611"/>
    <w:rsid w:val="00791BDF"/>
    <w:rsid w:val="007923B1"/>
    <w:rsid w:val="007931BB"/>
    <w:rsid w:val="007A4042"/>
    <w:rsid w:val="007B4E06"/>
    <w:rsid w:val="007B7068"/>
    <w:rsid w:val="007C23E7"/>
    <w:rsid w:val="007D3FE2"/>
    <w:rsid w:val="007E1BE6"/>
    <w:rsid w:val="007E623D"/>
    <w:rsid w:val="007E6A3E"/>
    <w:rsid w:val="007E745C"/>
    <w:rsid w:val="007F232A"/>
    <w:rsid w:val="007F2F8D"/>
    <w:rsid w:val="007F7A84"/>
    <w:rsid w:val="00800A69"/>
    <w:rsid w:val="00802215"/>
    <w:rsid w:val="00805A3B"/>
    <w:rsid w:val="00805BCB"/>
    <w:rsid w:val="00814EDB"/>
    <w:rsid w:val="00815142"/>
    <w:rsid w:val="008176AC"/>
    <w:rsid w:val="00820018"/>
    <w:rsid w:val="00831074"/>
    <w:rsid w:val="00836F44"/>
    <w:rsid w:val="00846239"/>
    <w:rsid w:val="0084761E"/>
    <w:rsid w:val="00853B3E"/>
    <w:rsid w:val="00856899"/>
    <w:rsid w:val="00873E6B"/>
    <w:rsid w:val="008764FA"/>
    <w:rsid w:val="00892A68"/>
    <w:rsid w:val="008A6627"/>
    <w:rsid w:val="008A675A"/>
    <w:rsid w:val="008A6D78"/>
    <w:rsid w:val="008A7778"/>
    <w:rsid w:val="008B0050"/>
    <w:rsid w:val="008B254D"/>
    <w:rsid w:val="008B560A"/>
    <w:rsid w:val="008B6C9E"/>
    <w:rsid w:val="008C0616"/>
    <w:rsid w:val="008D09DC"/>
    <w:rsid w:val="008D3CAC"/>
    <w:rsid w:val="008D4DF0"/>
    <w:rsid w:val="008E44CD"/>
    <w:rsid w:val="008F17C7"/>
    <w:rsid w:val="008F3A07"/>
    <w:rsid w:val="008F646C"/>
    <w:rsid w:val="009002A1"/>
    <w:rsid w:val="00901B2D"/>
    <w:rsid w:val="0090287F"/>
    <w:rsid w:val="009043FD"/>
    <w:rsid w:val="00904CEF"/>
    <w:rsid w:val="00921B17"/>
    <w:rsid w:val="0092294D"/>
    <w:rsid w:val="00923E2A"/>
    <w:rsid w:val="009243E6"/>
    <w:rsid w:val="0093019C"/>
    <w:rsid w:val="009304E8"/>
    <w:rsid w:val="0093140E"/>
    <w:rsid w:val="00931D6A"/>
    <w:rsid w:val="00932D58"/>
    <w:rsid w:val="00940A0F"/>
    <w:rsid w:val="00943936"/>
    <w:rsid w:val="00943C72"/>
    <w:rsid w:val="00953A83"/>
    <w:rsid w:val="00954AE7"/>
    <w:rsid w:val="00955F8B"/>
    <w:rsid w:val="00956D65"/>
    <w:rsid w:val="00962EA7"/>
    <w:rsid w:val="0096529C"/>
    <w:rsid w:val="009665C5"/>
    <w:rsid w:val="00975D91"/>
    <w:rsid w:val="009760A8"/>
    <w:rsid w:val="00981AFE"/>
    <w:rsid w:val="00981D37"/>
    <w:rsid w:val="009876CE"/>
    <w:rsid w:val="0099243F"/>
    <w:rsid w:val="009A31F4"/>
    <w:rsid w:val="009A50C0"/>
    <w:rsid w:val="009B6982"/>
    <w:rsid w:val="009B7C0E"/>
    <w:rsid w:val="009C13BD"/>
    <w:rsid w:val="009D015E"/>
    <w:rsid w:val="009D0399"/>
    <w:rsid w:val="009D4639"/>
    <w:rsid w:val="009D6A60"/>
    <w:rsid w:val="009E60D7"/>
    <w:rsid w:val="009E6B0C"/>
    <w:rsid w:val="009F35F9"/>
    <w:rsid w:val="00A0616F"/>
    <w:rsid w:val="00A06170"/>
    <w:rsid w:val="00A06BD5"/>
    <w:rsid w:val="00A07507"/>
    <w:rsid w:val="00A1041B"/>
    <w:rsid w:val="00A140CF"/>
    <w:rsid w:val="00A32368"/>
    <w:rsid w:val="00A37458"/>
    <w:rsid w:val="00A46D98"/>
    <w:rsid w:val="00A51DE9"/>
    <w:rsid w:val="00A55777"/>
    <w:rsid w:val="00A63A4B"/>
    <w:rsid w:val="00A64DDA"/>
    <w:rsid w:val="00A67D8A"/>
    <w:rsid w:val="00A72842"/>
    <w:rsid w:val="00A7651E"/>
    <w:rsid w:val="00A818CA"/>
    <w:rsid w:val="00A81B8D"/>
    <w:rsid w:val="00A81EFE"/>
    <w:rsid w:val="00A853BB"/>
    <w:rsid w:val="00A93993"/>
    <w:rsid w:val="00A9430B"/>
    <w:rsid w:val="00AA41DB"/>
    <w:rsid w:val="00AA4551"/>
    <w:rsid w:val="00AB21C8"/>
    <w:rsid w:val="00AB65C5"/>
    <w:rsid w:val="00AC0D45"/>
    <w:rsid w:val="00AC23BA"/>
    <w:rsid w:val="00AC53B0"/>
    <w:rsid w:val="00AC7B63"/>
    <w:rsid w:val="00AD2A25"/>
    <w:rsid w:val="00AD377B"/>
    <w:rsid w:val="00AD55E9"/>
    <w:rsid w:val="00AD5FB5"/>
    <w:rsid w:val="00AE38FD"/>
    <w:rsid w:val="00AE7913"/>
    <w:rsid w:val="00AE7DD7"/>
    <w:rsid w:val="00AF0BC7"/>
    <w:rsid w:val="00AF3FA0"/>
    <w:rsid w:val="00B01957"/>
    <w:rsid w:val="00B06A9D"/>
    <w:rsid w:val="00B10ED3"/>
    <w:rsid w:val="00B21867"/>
    <w:rsid w:val="00B225C5"/>
    <w:rsid w:val="00B23860"/>
    <w:rsid w:val="00B244A0"/>
    <w:rsid w:val="00B30523"/>
    <w:rsid w:val="00B349FB"/>
    <w:rsid w:val="00B4423D"/>
    <w:rsid w:val="00B46D67"/>
    <w:rsid w:val="00B54B92"/>
    <w:rsid w:val="00B7506F"/>
    <w:rsid w:val="00B76AD8"/>
    <w:rsid w:val="00B76F48"/>
    <w:rsid w:val="00B910EB"/>
    <w:rsid w:val="00BA50A1"/>
    <w:rsid w:val="00BB0050"/>
    <w:rsid w:val="00BB138A"/>
    <w:rsid w:val="00BB469A"/>
    <w:rsid w:val="00BB7628"/>
    <w:rsid w:val="00BC59C0"/>
    <w:rsid w:val="00BD013B"/>
    <w:rsid w:val="00BD3590"/>
    <w:rsid w:val="00BE0DA4"/>
    <w:rsid w:val="00BE36E3"/>
    <w:rsid w:val="00BE691E"/>
    <w:rsid w:val="00BE70F9"/>
    <w:rsid w:val="00BE7DA4"/>
    <w:rsid w:val="00BF18D8"/>
    <w:rsid w:val="00BF33A2"/>
    <w:rsid w:val="00BF79A2"/>
    <w:rsid w:val="00C00C12"/>
    <w:rsid w:val="00C05DDF"/>
    <w:rsid w:val="00C10512"/>
    <w:rsid w:val="00C11329"/>
    <w:rsid w:val="00C116BB"/>
    <w:rsid w:val="00C2248D"/>
    <w:rsid w:val="00C237AE"/>
    <w:rsid w:val="00C438A2"/>
    <w:rsid w:val="00C45ADD"/>
    <w:rsid w:val="00C551F9"/>
    <w:rsid w:val="00C56E3A"/>
    <w:rsid w:val="00C63005"/>
    <w:rsid w:val="00C63ECD"/>
    <w:rsid w:val="00C66BD0"/>
    <w:rsid w:val="00C71625"/>
    <w:rsid w:val="00C740BD"/>
    <w:rsid w:val="00C819D6"/>
    <w:rsid w:val="00C91578"/>
    <w:rsid w:val="00C97C20"/>
    <w:rsid w:val="00CA32A4"/>
    <w:rsid w:val="00CA485B"/>
    <w:rsid w:val="00CB2263"/>
    <w:rsid w:val="00CB5E93"/>
    <w:rsid w:val="00CC28B3"/>
    <w:rsid w:val="00CD03C2"/>
    <w:rsid w:val="00CD1351"/>
    <w:rsid w:val="00CD202A"/>
    <w:rsid w:val="00CD29C2"/>
    <w:rsid w:val="00CE0495"/>
    <w:rsid w:val="00CE4054"/>
    <w:rsid w:val="00CF5248"/>
    <w:rsid w:val="00D04609"/>
    <w:rsid w:val="00D13293"/>
    <w:rsid w:val="00D2333E"/>
    <w:rsid w:val="00D249EE"/>
    <w:rsid w:val="00D34E69"/>
    <w:rsid w:val="00D40383"/>
    <w:rsid w:val="00D42AF2"/>
    <w:rsid w:val="00D43377"/>
    <w:rsid w:val="00D43998"/>
    <w:rsid w:val="00D44FF6"/>
    <w:rsid w:val="00D4749B"/>
    <w:rsid w:val="00D50F33"/>
    <w:rsid w:val="00D52FD2"/>
    <w:rsid w:val="00D53D36"/>
    <w:rsid w:val="00D722C8"/>
    <w:rsid w:val="00D734CE"/>
    <w:rsid w:val="00D778AF"/>
    <w:rsid w:val="00D8632A"/>
    <w:rsid w:val="00D86E22"/>
    <w:rsid w:val="00D86F69"/>
    <w:rsid w:val="00D926B5"/>
    <w:rsid w:val="00D95025"/>
    <w:rsid w:val="00DA35A3"/>
    <w:rsid w:val="00DA444C"/>
    <w:rsid w:val="00DB19C6"/>
    <w:rsid w:val="00DB5CB2"/>
    <w:rsid w:val="00DC0794"/>
    <w:rsid w:val="00DC0D04"/>
    <w:rsid w:val="00DC631D"/>
    <w:rsid w:val="00DC7DD4"/>
    <w:rsid w:val="00DD0D50"/>
    <w:rsid w:val="00DD69E5"/>
    <w:rsid w:val="00DE0955"/>
    <w:rsid w:val="00DE0B97"/>
    <w:rsid w:val="00DE1F69"/>
    <w:rsid w:val="00DE472A"/>
    <w:rsid w:val="00DE67BD"/>
    <w:rsid w:val="00DE7DA8"/>
    <w:rsid w:val="00DF5641"/>
    <w:rsid w:val="00E0071A"/>
    <w:rsid w:val="00E02FC2"/>
    <w:rsid w:val="00E04022"/>
    <w:rsid w:val="00E1127B"/>
    <w:rsid w:val="00E21BD1"/>
    <w:rsid w:val="00E27185"/>
    <w:rsid w:val="00E2742B"/>
    <w:rsid w:val="00E27801"/>
    <w:rsid w:val="00E31F06"/>
    <w:rsid w:val="00E343FC"/>
    <w:rsid w:val="00E34FEA"/>
    <w:rsid w:val="00E3676D"/>
    <w:rsid w:val="00E45A3D"/>
    <w:rsid w:val="00E45E5A"/>
    <w:rsid w:val="00E511CA"/>
    <w:rsid w:val="00E64AE4"/>
    <w:rsid w:val="00E669EF"/>
    <w:rsid w:val="00E66C21"/>
    <w:rsid w:val="00E672CA"/>
    <w:rsid w:val="00E67DAF"/>
    <w:rsid w:val="00E755DB"/>
    <w:rsid w:val="00E75DC1"/>
    <w:rsid w:val="00E7742E"/>
    <w:rsid w:val="00E7780F"/>
    <w:rsid w:val="00E83E1E"/>
    <w:rsid w:val="00E84611"/>
    <w:rsid w:val="00E86D8D"/>
    <w:rsid w:val="00E94F31"/>
    <w:rsid w:val="00E951F6"/>
    <w:rsid w:val="00E95C27"/>
    <w:rsid w:val="00E96E0C"/>
    <w:rsid w:val="00E97087"/>
    <w:rsid w:val="00EB19F6"/>
    <w:rsid w:val="00EB448E"/>
    <w:rsid w:val="00EB6A52"/>
    <w:rsid w:val="00EC21CA"/>
    <w:rsid w:val="00EC5AA4"/>
    <w:rsid w:val="00EC64CD"/>
    <w:rsid w:val="00ED4F22"/>
    <w:rsid w:val="00ED658F"/>
    <w:rsid w:val="00ED7E84"/>
    <w:rsid w:val="00EE0272"/>
    <w:rsid w:val="00EE50ED"/>
    <w:rsid w:val="00EF6658"/>
    <w:rsid w:val="00EF6D97"/>
    <w:rsid w:val="00F027D9"/>
    <w:rsid w:val="00F0558D"/>
    <w:rsid w:val="00F131CA"/>
    <w:rsid w:val="00F15B8D"/>
    <w:rsid w:val="00F210A0"/>
    <w:rsid w:val="00F2599E"/>
    <w:rsid w:val="00F265CE"/>
    <w:rsid w:val="00F30440"/>
    <w:rsid w:val="00F31119"/>
    <w:rsid w:val="00F31F09"/>
    <w:rsid w:val="00F35B1F"/>
    <w:rsid w:val="00F659F1"/>
    <w:rsid w:val="00F831E7"/>
    <w:rsid w:val="00F8421A"/>
    <w:rsid w:val="00F879D9"/>
    <w:rsid w:val="00F87DE5"/>
    <w:rsid w:val="00FA0F02"/>
    <w:rsid w:val="00FA5BF7"/>
    <w:rsid w:val="00FB07C1"/>
    <w:rsid w:val="00FB4641"/>
    <w:rsid w:val="00FC3965"/>
    <w:rsid w:val="00FD03B6"/>
    <w:rsid w:val="00FE0A2E"/>
    <w:rsid w:val="00FE42A7"/>
    <w:rsid w:val="00FE692E"/>
    <w:rsid w:val="00FF1156"/>
    <w:rsid w:val="00FF1289"/>
    <w:rsid w:val="00FF203C"/>
    <w:rsid w:val="00FF5C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61"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true"/>
    <w:lsdException w:name="footnote reference"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A18A2"/>
    <w:pPr>
      <w:spacing w:after="240"/>
    </w:pPr>
    <w:rPr>
      <w:szCs w:val="24"/>
    </w:rPr>
  </w:style>
  <w:style w:type="paragraph" w:styleId="Naslov1">
    <w:name w:val="heading 1"/>
    <w:basedOn w:val="Normal"/>
    <w:next w:val="Normal"/>
    <w:link w:val="Naslov1Char"/>
    <w:qFormat/>
    <w:rsid w:val="006E5313"/>
    <w:pPr>
      <w:keepNext/>
      <w:spacing w:after="0"/>
      <w:jc w:val="center"/>
      <w:outlineLvl w:val="0"/>
    </w:pPr>
    <w:rPr>
      <w:rFonts w:eastAsia="Times New Roman" w:cs="Times New Roman"/>
      <w:b/>
      <w:bCs/>
    </w:rPr>
  </w:style>
  <w:style w:type="paragraph" w:styleId="Naslov2">
    <w:name w:val="heading 2"/>
    <w:basedOn w:val="Normal"/>
    <w:link w:val="Naslov2Char"/>
    <w:uiPriority w:val="9"/>
    <w:qFormat/>
    <w:rsid w:val="00C45ADD"/>
    <w:pPr>
      <w:spacing w:before="100" w:beforeAutospacing="true" w:after="100" w:afterAutospacing="true"/>
      <w:outlineLvl w:val="1"/>
    </w:pPr>
    <w:rPr>
      <w:rFonts w:eastAsia="Times New Roman" w:cs="Times New Roman"/>
      <w:b/>
      <w:bCs/>
      <w:sz w:val="36"/>
      <w:szCs w:val="36"/>
      <w:lang w:eastAsia="hr-HR"/>
    </w:rPr>
  </w:style>
  <w:style w:type="paragraph" w:styleId="Naslov3">
    <w:name w:val="heading 3"/>
    <w:basedOn w:val="Normal"/>
    <w:link w:val="Naslov3Char"/>
    <w:uiPriority w:val="9"/>
    <w:qFormat/>
    <w:rsid w:val="00C45ADD"/>
    <w:pPr>
      <w:spacing w:before="100" w:beforeAutospacing="true" w:after="100" w:afterAutospacing="true"/>
      <w:outlineLvl w:val="2"/>
    </w:pPr>
    <w:rPr>
      <w:rFonts w:eastAsia="Times New Roman" w:cs="Times New Roman"/>
      <w:b/>
      <w:bCs/>
      <w:sz w:val="27"/>
      <w:szCs w:val="27"/>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1A18A2"/>
    <w:rPr>
      <w:rFonts w:eastAsia="Times New Roman" w:cs="Times New Roman"/>
      <w:szCs w:val="24"/>
      <w:lang w:eastAsia="hr-HR"/>
    </w:rPr>
  </w:style>
  <w:style w:type="paragraph" w:styleId="Bezproreda">
    <w:name w:val="No Spacing"/>
    <w:link w:val="BezproredaChar"/>
    <w:uiPriority w:val="99"/>
    <w:qFormat/>
    <w:rsid w:val="001A18A2"/>
    <w:pPr>
      <w:spacing w:after="240"/>
      <w:contextualSpacing/>
    </w:pPr>
    <w:rPr>
      <w:rFonts w:eastAsia="Times New Roman" w:cs="Times New Roman"/>
      <w:szCs w:val="24"/>
      <w:lang w:eastAsia="hr-HR"/>
    </w:rPr>
  </w:style>
  <w:style w:type="paragraph" w:styleId="GrbRH" w:customStyle="true">
    <w:name w:val="GrbRH"/>
    <w:basedOn w:val="Normal"/>
    <w:semiHidden/>
    <w:rsid w:val="001A18A2"/>
    <w:pPr>
      <w:spacing w:after="60"/>
    </w:pPr>
    <w:rPr>
      <w:noProof/>
      <w:sz w:val="16"/>
      <w:szCs w:val="16"/>
    </w:rPr>
  </w:style>
  <w:style w:type="table" w:styleId="Reetkatablice1" w:customStyle="true">
    <w:name w:val="Rešetka tablice1"/>
    <w:basedOn w:val="Obinatablica"/>
    <w:uiPriority w:val="59"/>
    <w:rsid w:val="001A18A2"/>
    <w:rPr>
      <w:rFonts w:eastAsia="Calibri" w:cs="Times New Rom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Zaglavlje">
    <w:name w:val="header"/>
    <w:basedOn w:val="Normal"/>
    <w:link w:val="ZaglavljeChar"/>
    <w:uiPriority w:val="99"/>
    <w:unhideWhenUsed/>
    <w:rsid w:val="009876CE"/>
    <w:pPr>
      <w:tabs>
        <w:tab w:val="center" w:pos="4536"/>
        <w:tab w:val="right" w:pos="9072"/>
      </w:tabs>
      <w:spacing w:after="0"/>
    </w:pPr>
  </w:style>
  <w:style w:type="character" w:styleId="ZaglavljeChar" w:customStyle="true">
    <w:name w:val="Zaglavlje Char"/>
    <w:basedOn w:val="Zadanifontodlomka"/>
    <w:link w:val="Zaglavlje"/>
    <w:uiPriority w:val="99"/>
    <w:rsid w:val="009876CE"/>
    <w:rPr>
      <w:szCs w:val="24"/>
    </w:rPr>
  </w:style>
  <w:style w:type="paragraph" w:styleId="Podnoje">
    <w:name w:val="footer"/>
    <w:basedOn w:val="Normal"/>
    <w:link w:val="PodnojeChar"/>
    <w:uiPriority w:val="99"/>
    <w:unhideWhenUsed/>
    <w:rsid w:val="009876CE"/>
    <w:pPr>
      <w:tabs>
        <w:tab w:val="center" w:pos="4536"/>
        <w:tab w:val="right" w:pos="9072"/>
      </w:tabs>
      <w:spacing w:after="0"/>
    </w:pPr>
  </w:style>
  <w:style w:type="character" w:styleId="PodnojeChar" w:customStyle="true">
    <w:name w:val="Podnožje Char"/>
    <w:basedOn w:val="Zadanifontodlomka"/>
    <w:link w:val="Podnoje"/>
    <w:uiPriority w:val="99"/>
    <w:rsid w:val="009876CE"/>
    <w:rPr>
      <w:szCs w:val="24"/>
    </w:rPr>
  </w:style>
  <w:style w:type="paragraph" w:styleId="Tekstbalonia">
    <w:name w:val="Balloon Text"/>
    <w:basedOn w:val="Normal"/>
    <w:link w:val="TekstbaloniaChar"/>
    <w:uiPriority w:val="99"/>
    <w:semiHidden/>
    <w:unhideWhenUsed/>
    <w:rsid w:val="009876CE"/>
    <w:pPr>
      <w:spacing w:after="0"/>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876CE"/>
    <w:rPr>
      <w:rFonts w:ascii="Tahoma" w:hAnsi="Tahoma" w:cs="Tahoma"/>
      <w:sz w:val="16"/>
      <w:szCs w:val="16"/>
    </w:rPr>
  </w:style>
  <w:style w:type="paragraph" w:styleId="Tijeloteksta">
    <w:name w:val="Body Text"/>
    <w:basedOn w:val="Normal"/>
    <w:link w:val="TijelotekstaChar"/>
    <w:unhideWhenUsed/>
    <w:rsid w:val="009876CE"/>
    <w:pPr>
      <w:spacing w:after="0"/>
      <w:jc w:val="both"/>
    </w:pPr>
    <w:rPr>
      <w:rFonts w:eastAsia="Times New Roman" w:cs="Times New Roman"/>
      <w:lang w:eastAsia="hr-HR"/>
    </w:rPr>
  </w:style>
  <w:style w:type="character" w:styleId="TijelotekstaChar" w:customStyle="true">
    <w:name w:val="Tijelo teksta Char"/>
    <w:basedOn w:val="Zadanifontodlomka"/>
    <w:link w:val="Tijeloteksta"/>
    <w:rsid w:val="009876CE"/>
    <w:rPr>
      <w:rFonts w:eastAsia="Times New Roman" w:cs="Times New Roman"/>
      <w:szCs w:val="24"/>
      <w:lang w:eastAsia="hr-HR"/>
    </w:rPr>
  </w:style>
  <w:style w:type="paragraph" w:styleId="Odlomakpopisa">
    <w:name w:val="List Paragraph"/>
    <w:basedOn w:val="Normal"/>
    <w:uiPriority w:val="34"/>
    <w:qFormat/>
    <w:rsid w:val="005F35BB"/>
    <w:pPr>
      <w:ind w:left="720"/>
      <w:contextualSpacing/>
    </w:pPr>
  </w:style>
  <w:style w:type="character" w:styleId="Naslov1Char" w:customStyle="true">
    <w:name w:val="Naslov 1 Char"/>
    <w:basedOn w:val="Zadanifontodlomka"/>
    <w:link w:val="Naslov1"/>
    <w:rsid w:val="006E5313"/>
    <w:rPr>
      <w:rFonts w:eastAsia="Times New Roman" w:cs="Times New Roman"/>
      <w:b/>
      <w:bCs/>
      <w:szCs w:val="24"/>
    </w:rPr>
  </w:style>
  <w:style w:type="table" w:styleId="Reetkatablice">
    <w:name w:val="Table Grid"/>
    <w:basedOn w:val="Obinatablica"/>
    <w:uiPriority w:val="39"/>
    <w:rsid w:val="006E5313"/>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aslov2Char" w:customStyle="true">
    <w:name w:val="Naslov 2 Char"/>
    <w:basedOn w:val="Zadanifontodlomka"/>
    <w:link w:val="Naslov2"/>
    <w:uiPriority w:val="9"/>
    <w:rsid w:val="00C45ADD"/>
    <w:rPr>
      <w:rFonts w:eastAsia="Times New Roman" w:cs="Times New Roman"/>
      <w:b/>
      <w:bCs/>
      <w:sz w:val="36"/>
      <w:szCs w:val="36"/>
      <w:lang w:eastAsia="hr-HR"/>
    </w:rPr>
  </w:style>
  <w:style w:type="character" w:styleId="Naslov3Char" w:customStyle="true">
    <w:name w:val="Naslov 3 Char"/>
    <w:basedOn w:val="Zadanifontodlomka"/>
    <w:link w:val="Naslov3"/>
    <w:uiPriority w:val="9"/>
    <w:rsid w:val="00C45ADD"/>
    <w:rPr>
      <w:rFonts w:eastAsia="Times New Roman" w:cs="Times New Roman"/>
      <w:b/>
      <w:bCs/>
      <w:sz w:val="27"/>
      <w:szCs w:val="27"/>
      <w:lang w:eastAsia="hr-HR"/>
    </w:rPr>
  </w:style>
  <w:style w:type="character" w:styleId="Hiperveza">
    <w:name w:val="Hyperlink"/>
    <w:basedOn w:val="Zadanifontodlomka"/>
    <w:uiPriority w:val="99"/>
    <w:rsid w:val="00C45ADD"/>
    <w:rPr>
      <w:rFonts w:cs="Times New Roman"/>
      <w:color w:val="0000FF"/>
      <w:u w:val="single"/>
    </w:rPr>
  </w:style>
  <w:style w:type="paragraph" w:styleId="xl63" w:customStyle="true">
    <w:name w:val="xl63"/>
    <w:basedOn w:val="Normal"/>
    <w:rsid w:val="00C45ADD"/>
    <w:pPr>
      <w:pBdr>
        <w:top w:val="single" w:color="auto" w:sz="8" w:space="0"/>
        <w:left w:val="single" w:color="auto" w:sz="8"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4" w:customStyle="true">
    <w:name w:val="xl64"/>
    <w:basedOn w:val="Normal"/>
    <w:rsid w:val="00C45ADD"/>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65" w:customStyle="true">
    <w:name w:val="xl65"/>
    <w:basedOn w:val="Normal"/>
    <w:rsid w:val="00C45ADD"/>
    <w:pPr>
      <w:pBdr>
        <w:top w:val="single" w:color="auto" w:sz="8" w:space="0"/>
        <w:left w:val="single" w:color="auto" w:sz="4" w:space="0"/>
        <w:bottom w:val="single" w:color="auto" w:sz="8" w:space="0"/>
        <w:right w:val="single" w:color="auto" w:sz="8" w:space="0"/>
      </w:pBdr>
      <w:spacing w:before="100" w:beforeAutospacing="true" w:after="100" w:afterAutospacing="true"/>
    </w:pPr>
    <w:rPr>
      <w:rFonts w:ascii="Calibri" w:hAnsi="Calibri" w:eastAsia="Times New Roman" w:cs="Times New Roman"/>
      <w:b/>
      <w:bCs/>
      <w:lang w:eastAsia="hr-HR"/>
    </w:rPr>
  </w:style>
  <w:style w:type="paragraph" w:styleId="xl66" w:customStyle="true">
    <w:name w:val="xl66"/>
    <w:basedOn w:val="Normal"/>
    <w:rsid w:val="00C45ADD"/>
    <w:pPr>
      <w:pBdr>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7" w:customStyle="true">
    <w:name w:val="xl67"/>
    <w:basedOn w:val="Normal"/>
    <w:rsid w:val="00C45ADD"/>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8" w:customStyle="true">
    <w:name w:val="xl68"/>
    <w:basedOn w:val="Normal"/>
    <w:rsid w:val="00C45ADD"/>
    <w:pPr>
      <w:pBdr>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69" w:customStyle="true">
    <w:name w:val="xl69"/>
    <w:basedOn w:val="Normal"/>
    <w:rsid w:val="00C45ADD"/>
    <w:pPr>
      <w:pBdr>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0" w:customStyle="true">
    <w:name w:val="xl70"/>
    <w:basedOn w:val="Normal"/>
    <w:rsid w:val="00C45ADD"/>
    <w:pPr>
      <w:pBdr>
        <w:top w:val="single" w:color="auto" w:sz="4" w:space="0"/>
        <w:left w:val="single" w:color="auto" w:sz="8"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1" w:customStyle="true">
    <w:name w:val="xl71"/>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2" w:customStyle="true">
    <w:name w:val="xl72"/>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3" w:customStyle="true">
    <w:name w:val="xl73"/>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4" w:customStyle="true">
    <w:name w:val="xl74"/>
    <w:basedOn w:val="Normal"/>
    <w:rsid w:val="00C45ADD"/>
    <w:pPr>
      <w:pBdr>
        <w:top w:val="single" w:color="auto" w:sz="4" w:space="0"/>
        <w:left w:val="single" w:color="auto" w:sz="8"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5" w:customStyle="true">
    <w:name w:val="xl75"/>
    <w:basedOn w:val="Normal"/>
    <w:rsid w:val="00C45ADD"/>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6" w:customStyle="true">
    <w:name w:val="xl76"/>
    <w:basedOn w:val="Normal"/>
    <w:rsid w:val="00C45ADD"/>
    <w:pPr>
      <w:pBdr>
        <w:top w:val="single" w:color="auto" w:sz="4" w:space="0"/>
        <w:left w:val="single" w:color="auto" w:sz="4" w:space="0"/>
        <w:right w:val="single" w:color="auto" w:sz="4" w:space="0"/>
      </w:pBdr>
      <w:spacing w:before="100" w:beforeAutospacing="true" w:after="100" w:afterAutospacing="true"/>
    </w:pPr>
    <w:rPr>
      <w:rFonts w:ascii="Calibri" w:hAnsi="Calibri" w:eastAsia="Times New Roman" w:cs="Times New Roman"/>
      <w:lang w:eastAsia="hr-HR"/>
    </w:rPr>
  </w:style>
  <w:style w:type="paragraph" w:styleId="xl77" w:customStyle="true">
    <w:name w:val="xl77"/>
    <w:basedOn w:val="Normal"/>
    <w:rsid w:val="00C45ADD"/>
    <w:pPr>
      <w:pBdr>
        <w:top w:val="single" w:color="auto" w:sz="4" w:space="0"/>
        <w:left w:val="single" w:color="auto" w:sz="4" w:space="0"/>
        <w:right w:val="single" w:color="auto" w:sz="8" w:space="0"/>
      </w:pBdr>
      <w:spacing w:before="100" w:beforeAutospacing="true" w:after="100" w:afterAutospacing="true"/>
    </w:pPr>
    <w:rPr>
      <w:rFonts w:ascii="Calibri" w:hAnsi="Calibri" w:eastAsia="Times New Roman" w:cs="Times New Roman"/>
      <w:lang w:eastAsia="hr-HR"/>
    </w:rPr>
  </w:style>
  <w:style w:type="paragraph" w:styleId="xl78" w:customStyle="true">
    <w:name w:val="xl78"/>
    <w:basedOn w:val="Normal"/>
    <w:rsid w:val="00C45ADD"/>
    <w:pPr>
      <w:pBdr>
        <w:top w:val="single" w:color="auto" w:sz="8" w:space="0"/>
        <w:left w:val="single" w:color="auto" w:sz="4" w:space="0"/>
        <w:bottom w:val="single" w:color="auto" w:sz="8" w:space="0"/>
        <w:right w:val="single" w:color="auto" w:sz="4" w:space="0"/>
      </w:pBdr>
      <w:spacing w:before="100" w:beforeAutospacing="true" w:after="100" w:afterAutospacing="true"/>
    </w:pPr>
    <w:rPr>
      <w:rFonts w:ascii="Calibri" w:hAnsi="Calibri" w:eastAsia="Times New Roman" w:cs="Times New Roman"/>
      <w:b/>
      <w:bCs/>
      <w:lang w:eastAsia="hr-HR"/>
    </w:rPr>
  </w:style>
  <w:style w:type="paragraph" w:styleId="xl79" w:customStyle="true">
    <w:name w:val="xl79"/>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0" w:customStyle="true">
    <w:name w:val="xl80"/>
    <w:basedOn w:val="Normal"/>
    <w:rsid w:val="00C45ADD"/>
    <w:pPr>
      <w:pBdr>
        <w:top w:val="single" w:color="auto" w:sz="4" w:space="0"/>
        <w:left w:val="single" w:color="auto" w:sz="8" w:space="0"/>
        <w:bottom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1" w:customStyle="true">
    <w:name w:val="xl81"/>
    <w:basedOn w:val="Normal"/>
    <w:rsid w:val="00C45ADD"/>
    <w:pPr>
      <w:pBdr>
        <w:top w:val="single" w:color="auto" w:sz="4" w:space="0"/>
        <w:left w:val="single" w:color="auto" w:sz="4" w:space="0"/>
        <w:bottom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2" w:customStyle="true">
    <w:name w:val="xl82"/>
    <w:basedOn w:val="Normal"/>
    <w:rsid w:val="00C45ADD"/>
    <w:pPr>
      <w:pBdr>
        <w:top w:val="single" w:color="auto" w:sz="4" w:space="0"/>
        <w:left w:val="single" w:color="auto" w:sz="4" w:space="0"/>
        <w:bottom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3" w:customStyle="true">
    <w:name w:val="xl83"/>
    <w:basedOn w:val="Normal"/>
    <w:rsid w:val="00C45ADD"/>
    <w:pPr>
      <w:spacing w:before="100" w:beforeAutospacing="true" w:after="100" w:afterAutospacing="true"/>
    </w:pPr>
    <w:rPr>
      <w:rFonts w:eastAsia="Times New Roman" w:cs="Times New Roman"/>
      <w:b/>
      <w:bCs/>
      <w:lang w:eastAsia="hr-HR"/>
    </w:rPr>
  </w:style>
  <w:style w:type="paragraph" w:styleId="xl84" w:customStyle="true">
    <w:name w:val="xl84"/>
    <w:basedOn w:val="Normal"/>
    <w:rsid w:val="00C45ADD"/>
    <w:pPr>
      <w:pBdr>
        <w:top w:val="single" w:color="auto" w:sz="4" w:space="0"/>
        <w:left w:val="single" w:color="auto" w:sz="8" w:space="0"/>
        <w:right w:val="single" w:color="auto" w:sz="4"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5" w:customStyle="true">
    <w:name w:val="xl85"/>
    <w:basedOn w:val="Normal"/>
    <w:rsid w:val="00C45ADD"/>
    <w:pPr>
      <w:pBdr>
        <w:top w:val="single" w:color="auto" w:sz="4" w:space="0"/>
        <w:left w:val="single" w:color="auto" w:sz="4" w:space="0"/>
        <w:right w:val="single" w:color="auto" w:sz="4"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6" w:customStyle="true">
    <w:name w:val="xl86"/>
    <w:basedOn w:val="Normal"/>
    <w:rsid w:val="00C45ADD"/>
    <w:pPr>
      <w:pBdr>
        <w:top w:val="single" w:color="auto" w:sz="4" w:space="0"/>
        <w:left w:val="single" w:color="auto" w:sz="4" w:space="0"/>
        <w:right w:val="single" w:color="auto" w:sz="8" w:space="0"/>
      </w:pBdr>
      <w:spacing w:before="100" w:beforeAutospacing="true" w:after="100" w:afterAutospacing="true"/>
      <w:jc w:val="center"/>
      <w:textAlignment w:val="center"/>
    </w:pPr>
    <w:rPr>
      <w:rFonts w:ascii="Calibri" w:hAnsi="Calibri" w:eastAsia="Times New Roman" w:cs="Times New Roman"/>
      <w:lang w:eastAsia="hr-HR"/>
    </w:rPr>
  </w:style>
  <w:style w:type="paragraph" w:styleId="xl87" w:customStyle="true">
    <w:name w:val="xl87"/>
    <w:basedOn w:val="Normal"/>
    <w:rsid w:val="00C45ADD"/>
    <w:pPr>
      <w:pBdr>
        <w:top w:val="single" w:color="auto" w:sz="8" w:space="0"/>
        <w:left w:val="single" w:color="auto" w:sz="8"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8" w:customStyle="true">
    <w:name w:val="xl88"/>
    <w:basedOn w:val="Normal"/>
    <w:rsid w:val="00C45ADD"/>
    <w:pPr>
      <w:pBdr>
        <w:top w:val="single" w:color="auto" w:sz="8" w:space="0"/>
        <w:left w:val="single" w:color="auto" w:sz="4"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89" w:customStyle="true">
    <w:name w:val="xl89"/>
    <w:basedOn w:val="Normal"/>
    <w:rsid w:val="00C45ADD"/>
    <w:pPr>
      <w:pBdr>
        <w:top w:val="single" w:color="auto" w:sz="8" w:space="0"/>
        <w:left w:val="single" w:color="auto" w:sz="4" w:space="0"/>
        <w:bottom w:val="single" w:color="auto" w:sz="8" w:space="0"/>
        <w:right w:val="single" w:color="auto" w:sz="8"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0" w:customStyle="true">
    <w:name w:val="xl90"/>
    <w:basedOn w:val="Normal"/>
    <w:rsid w:val="00C45ADD"/>
    <w:pPr>
      <w:pBdr>
        <w:top w:val="single" w:color="auto" w:sz="8" w:space="0"/>
        <w:left w:val="single" w:color="auto" w:sz="8"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1" w:customStyle="true">
    <w:name w:val="xl91"/>
    <w:basedOn w:val="Normal"/>
    <w:rsid w:val="00C45ADD"/>
    <w:pPr>
      <w:pBdr>
        <w:top w:val="single" w:color="auto" w:sz="8" w:space="0"/>
        <w:left w:val="single" w:color="auto" w:sz="4" w:space="0"/>
        <w:bottom w:val="single" w:color="auto" w:sz="8" w:space="0"/>
        <w:right w:val="single" w:color="auto" w:sz="4"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paragraph" w:styleId="xl92" w:customStyle="true">
    <w:name w:val="xl92"/>
    <w:basedOn w:val="Normal"/>
    <w:rsid w:val="00C45ADD"/>
    <w:pPr>
      <w:pBdr>
        <w:top w:val="single" w:color="auto" w:sz="8" w:space="0"/>
        <w:left w:val="single" w:color="auto" w:sz="4" w:space="0"/>
        <w:bottom w:val="single" w:color="auto" w:sz="8" w:space="0"/>
        <w:right w:val="single" w:color="auto" w:sz="8" w:space="0"/>
      </w:pBdr>
      <w:shd w:val="clear" w:color="000000" w:fill="B7DEE8"/>
      <w:spacing w:before="100" w:beforeAutospacing="true" w:after="100" w:afterAutospacing="true"/>
      <w:jc w:val="center"/>
      <w:textAlignment w:val="center"/>
    </w:pPr>
    <w:rPr>
      <w:rFonts w:ascii="Calibri" w:hAnsi="Calibri" w:eastAsia="Times New Roman" w:cs="Times New Roman"/>
      <w:b/>
      <w:bCs/>
      <w:lang w:eastAsia="hr-HR"/>
    </w:rPr>
  </w:style>
  <w:style w:type="character" w:styleId="SlijeenaHiperveza">
    <w:name w:val="FollowedHyperlink"/>
    <w:basedOn w:val="Zadanifontodlomka"/>
    <w:uiPriority w:val="99"/>
    <w:semiHidden/>
    <w:rsid w:val="00C45ADD"/>
    <w:rPr>
      <w:rFonts w:cs="Times New Roman"/>
      <w:color w:val="800080"/>
      <w:u w:val="single"/>
    </w:rPr>
  </w:style>
  <w:style w:type="table" w:styleId="Svijetlipopis-Isticanje3">
    <w:name w:val="Light List Accent 3"/>
    <w:basedOn w:val="Obinatablica"/>
    <w:uiPriority w:val="61"/>
    <w:rsid w:val="00C45ADD"/>
    <w:rPr>
      <w:rFonts w:ascii="Calibri" w:hAnsi="Calibri" w:eastAsia="Calibri" w:cs="Times New Roman"/>
      <w:sz w:val="22"/>
      <w:lang w:eastAsia="hr-HR"/>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2">
    <w:name w:val="Light List Accent 2"/>
    <w:basedOn w:val="Obinatablica"/>
    <w:uiPriority w:val="61"/>
    <w:rsid w:val="00C45ADD"/>
    <w:rPr>
      <w:rFonts w:ascii="Calibri" w:hAnsi="Calibri" w:eastAsia="Calibri" w:cs="Times New Roman"/>
      <w:sz w:val="22"/>
      <w:lang w:eastAsia="hr-HR"/>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11" w:customStyle="true">
    <w:name w:val="Light List - Accent 11"/>
    <w:basedOn w:val="Obinatablica"/>
    <w:uiPriority w:val="61"/>
    <w:rsid w:val="00C45ADD"/>
    <w:rPr>
      <w:rFonts w:ascii="Calibri" w:hAnsi="Calibri" w:eastAsia="Calibri" w:cs="Times New Roman"/>
      <w:sz w:val="22"/>
      <w:lang w:eastAsia="hr-HR"/>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4">
    <w:name w:val="Light List Accent 4"/>
    <w:basedOn w:val="Obinatablica"/>
    <w:uiPriority w:val="61"/>
    <w:rsid w:val="00C45ADD"/>
    <w:rPr>
      <w:rFonts w:ascii="Calibri" w:hAnsi="Calibri" w:eastAsia="Calibri" w:cs="Times New Roman"/>
      <w:sz w:val="22"/>
      <w:lang w:eastAsia="hr-HR"/>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61"/>
    <w:rsid w:val="00C45ADD"/>
    <w:rPr>
      <w:rFonts w:ascii="Calibri" w:hAnsi="Calibri" w:eastAsia="Calibri" w:cs="Times New Roman"/>
      <w:sz w:val="22"/>
      <w:lang w:eastAsia="hr-HR"/>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vijetlosjenanje-Isticanje5">
    <w:name w:val="Light Shading Accent 5"/>
    <w:basedOn w:val="Obinatablica"/>
    <w:uiPriority w:val="60"/>
    <w:rsid w:val="00C45ADD"/>
    <w:rPr>
      <w:rFonts w:ascii="Calibri" w:hAnsi="Calibri" w:eastAsia="Calibri" w:cs="Times New Roman"/>
      <w:color w:val="31849B" w:themeColor="accent5" w:themeShade="BF"/>
      <w:sz w:val="22"/>
      <w:lang w:eastAsia="hr-HR"/>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light" w:customStyle="true">
    <w:name w:val="light"/>
    <w:basedOn w:val="Zadanifontodlomka"/>
    <w:rsid w:val="00C45ADD"/>
  </w:style>
  <w:style w:type="character" w:styleId="StyleArial16ptBlack" w:customStyle="true">
    <w:name w:val="Style Arial 16 pt Black"/>
    <w:basedOn w:val="Zadanifontodlomka"/>
    <w:rsid w:val="00C45ADD"/>
    <w:rPr>
      <w:rFonts w:ascii="Arial" w:hAnsi="Arial"/>
      <w:b/>
      <w:color w:val="000000"/>
      <w:sz w:val="24"/>
      <w:szCs w:val="24"/>
    </w:rPr>
  </w:style>
  <w:style w:type="paragraph" w:styleId="xl24" w:customStyle="true">
    <w:name w:val="xl24"/>
    <w:basedOn w:val="Normal"/>
    <w:rsid w:val="00C45ADD"/>
    <w:pPr>
      <w:spacing w:before="100" w:beforeAutospacing="true" w:after="100" w:afterAutospacing="true"/>
      <w:jc w:val="both"/>
    </w:pPr>
    <w:rPr>
      <w:rFonts w:eastAsia="Times New Roman" w:cs="Times New Roman"/>
      <w:sz w:val="22"/>
      <w:szCs w:val="22"/>
      <w:lang w:val="en-US" w:eastAsia="hr-HR"/>
    </w:rPr>
  </w:style>
  <w:style w:type="paragraph" w:styleId="Tekstfusnote">
    <w:name w:val="footnote text"/>
    <w:basedOn w:val="Normal"/>
    <w:link w:val="TekstfusnoteChar"/>
    <w:semiHidden/>
    <w:rsid w:val="00C45ADD"/>
    <w:pPr>
      <w:spacing w:after="0"/>
      <w:jc w:val="both"/>
    </w:pPr>
    <w:rPr>
      <w:rFonts w:eastAsia="Times New Roman" w:cs="Times New Roman"/>
      <w:sz w:val="20"/>
      <w:szCs w:val="20"/>
      <w:lang w:eastAsia="hr-HR"/>
    </w:rPr>
  </w:style>
  <w:style w:type="character" w:styleId="TekstfusnoteChar" w:customStyle="true">
    <w:name w:val="Tekst fusnote Char"/>
    <w:basedOn w:val="Zadanifontodlomka"/>
    <w:link w:val="Tekstfusnote"/>
    <w:semiHidden/>
    <w:rsid w:val="00C45ADD"/>
    <w:rPr>
      <w:rFonts w:eastAsia="Times New Roman" w:cs="Times New Roman"/>
      <w:sz w:val="20"/>
      <w:szCs w:val="20"/>
      <w:lang w:eastAsia="hr-HR"/>
    </w:rPr>
  </w:style>
  <w:style w:type="character" w:styleId="Referencafusnote">
    <w:name w:val="footnote reference"/>
    <w:basedOn w:val="Zadanifontodlomka"/>
    <w:semiHidden/>
    <w:rsid w:val="00C45ADD"/>
    <w:rPr>
      <w:vertAlign w:val="superscript"/>
    </w:rPr>
  </w:style>
  <w:style w:type="paragraph" w:styleId="Tablice01" w:customStyle="true">
    <w:name w:val="Tablice01"/>
    <w:basedOn w:val="Normal"/>
    <w:rsid w:val="00C45ADD"/>
    <w:pPr>
      <w:spacing w:after="0"/>
      <w:jc w:val="center"/>
    </w:pPr>
    <w:rPr>
      <w:rFonts w:ascii="Palatino" w:hAnsi="Palatino" w:eastAsia="Times New Roman" w:cs="Times New Roman"/>
      <w:sz w:val="22"/>
      <w:szCs w:val="20"/>
      <w:lang w:eastAsia="hr-HR"/>
    </w:rPr>
  </w:style>
  <w:style w:type="paragraph" w:styleId="Slike01" w:customStyle="true">
    <w:name w:val="Slike01"/>
    <w:basedOn w:val="Normal"/>
    <w:rsid w:val="00C45ADD"/>
    <w:pPr>
      <w:spacing w:after="0"/>
      <w:jc w:val="center"/>
    </w:pPr>
    <w:rPr>
      <w:rFonts w:ascii="Palatino Linotype" w:hAnsi="Palatino Linotype" w:eastAsia="Times New Roman" w:cs="Times New Roman"/>
      <w:sz w:val="22"/>
      <w:szCs w:val="20"/>
      <w:lang w:eastAsia="hr-HR"/>
    </w:rPr>
  </w:style>
  <w:style w:type="character" w:styleId="apple-converted-space" w:customStyle="true">
    <w:name w:val="apple-converted-space"/>
    <w:basedOn w:val="Zadanifontodlomka"/>
    <w:rsid w:val="00C45ADD"/>
  </w:style>
  <w:style w:type="numbering" w:styleId="NoList1" w:customStyle="true">
    <w:name w:val="No List1"/>
    <w:next w:val="Bezpopisa"/>
    <w:uiPriority w:val="99"/>
    <w:semiHidden/>
    <w:unhideWhenUsed/>
    <w:rsid w:val="00C45ADD"/>
  </w:style>
  <w:style w:type="paragraph" w:styleId="HTMLunaprijedoblikovano">
    <w:name w:val="HTML Preformatted"/>
    <w:basedOn w:val="Normal"/>
    <w:link w:val="HTMLunaprijedoblikovanoChar"/>
    <w:uiPriority w:val="99"/>
    <w:unhideWhenUsed/>
    <w:rsid w:val="00C45A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Times New Roman" w:cs="Courier New"/>
      <w:sz w:val="20"/>
      <w:szCs w:val="20"/>
      <w:lang w:eastAsia="hr-HR"/>
    </w:rPr>
  </w:style>
  <w:style w:type="character" w:styleId="HTMLunaprijedoblikovanoChar" w:customStyle="true">
    <w:name w:val="HTML unaprijed oblikovano Char"/>
    <w:basedOn w:val="Zadanifontodlomka"/>
    <w:link w:val="HTMLunaprijedoblikovano"/>
    <w:uiPriority w:val="99"/>
    <w:rsid w:val="00C45ADD"/>
    <w:rPr>
      <w:rFonts w:ascii="Courier New" w:hAnsi="Courier New" w:eastAsia="Times New Roman" w:cs="Courier New"/>
      <w:sz w:val="20"/>
      <w:szCs w:val="20"/>
      <w:lang w:eastAsia="hr-HR"/>
    </w:rPr>
  </w:style>
  <w:style w:type="character" w:styleId="moz-txt-tag" w:customStyle="true">
    <w:name w:val="moz-txt-tag"/>
    <w:basedOn w:val="Zadanifontodlomka"/>
    <w:rsid w:val="00C45ADD"/>
  </w:style>
  <w:style w:type="numbering" w:styleId="NoList11" w:customStyle="true">
    <w:name w:val="No List11"/>
    <w:next w:val="Bezpopisa"/>
    <w:uiPriority w:val="99"/>
    <w:semiHidden/>
    <w:unhideWhenUsed/>
    <w:rsid w:val="00C45ADD"/>
  </w:style>
  <w:style w:type="numbering" w:styleId="NoList2" w:customStyle="true">
    <w:name w:val="No List2"/>
    <w:next w:val="Bezpopisa"/>
    <w:uiPriority w:val="99"/>
    <w:semiHidden/>
    <w:unhideWhenUsed/>
    <w:rsid w:val="00C45ADD"/>
  </w:style>
  <w:style w:type="numbering" w:styleId="NoList3" w:customStyle="true">
    <w:name w:val="No List3"/>
    <w:next w:val="Bezpopisa"/>
    <w:uiPriority w:val="99"/>
    <w:semiHidden/>
    <w:unhideWhenUsed/>
    <w:rsid w:val="00C45ADD"/>
  </w:style>
  <w:style w:type="paragraph" w:styleId="Default" w:customStyle="true">
    <w:name w:val="Default"/>
    <w:rsid w:val="00C45ADD"/>
    <w:pPr>
      <w:autoSpaceDE w:val="false"/>
      <w:autoSpaceDN w:val="false"/>
      <w:adjustRightInd w:val="false"/>
    </w:pPr>
    <w:rPr>
      <w:rFonts w:ascii="Calibri" w:hAnsi="Calibri" w:cs="Calibri"/>
      <w:color w:val="000000"/>
      <w:szCs w:val="24"/>
    </w:rPr>
  </w:style>
  <w:style w:type="paragraph" w:styleId="StandardWeb">
    <w:name w:val="Normal (Web)"/>
    <w:basedOn w:val="Normal"/>
    <w:uiPriority w:val="99"/>
    <w:unhideWhenUsed/>
    <w:rsid w:val="00DC7DD4"/>
    <w:pPr>
      <w:spacing w:before="100" w:beforeAutospacing="true" w:after="100" w:afterAutospacing="true"/>
    </w:pPr>
    <w:rPr>
      <w:rFonts w:eastAsia="Times New Roman" w:cs="Times New Roman"/>
    </w:rPr>
  </w:style>
  <w:style w:type="paragraph" w:styleId="p1" w:customStyle="true">
    <w:name w:val="p1"/>
    <w:basedOn w:val="Normal"/>
    <w:rsid w:val="00DC7DD4"/>
    <w:pPr>
      <w:spacing w:after="0"/>
    </w:pPr>
    <w:rPr>
      <w:rFonts w:ascii="Helvetica" w:hAnsi="Helvetica" w:eastAsia="Times New Roman" w:cs="Times New Roman"/>
      <w:sz w:val="15"/>
      <w:szCs w:val="15"/>
    </w:rPr>
  </w:style>
  <w:style w:type="character" w:styleId="Brojstranice">
    <w:name w:val="page number"/>
    <w:basedOn w:val="Zadanifontodlomka"/>
    <w:uiPriority w:val="99"/>
    <w:semiHidden/>
    <w:unhideWhenUsed/>
    <w:rsid w:val="00DC7DD4"/>
  </w:style>
  <w:style w:type="paragraph" w:styleId="Naslov">
    <w:name w:val="Title"/>
    <w:basedOn w:val="Normal"/>
    <w:next w:val="Normal"/>
    <w:link w:val="NaslovChar"/>
    <w:uiPriority w:val="10"/>
    <w:qFormat/>
    <w:rsid w:val="00DC7DD4"/>
    <w:pPr>
      <w:spacing w:after="0"/>
      <w:contextualSpacing/>
    </w:pPr>
    <w:rPr>
      <w:rFonts w:asciiTheme="majorHAnsi" w:hAnsiTheme="majorHAnsi" w:eastAsiaTheme="majorEastAsia" w:cstheme="majorBidi"/>
      <w:spacing w:val="-10"/>
      <w:kern w:val="28"/>
      <w:sz w:val="56"/>
      <w:szCs w:val="56"/>
    </w:rPr>
  </w:style>
  <w:style w:type="character" w:styleId="NaslovChar" w:customStyle="true">
    <w:name w:val="Naslov Char"/>
    <w:basedOn w:val="Zadanifontodlomka"/>
    <w:link w:val="Naslov"/>
    <w:uiPriority w:val="10"/>
    <w:rsid w:val="00DC7DD4"/>
    <w:rPr>
      <w:rFonts w:asciiTheme="majorHAnsi" w:hAnsiTheme="majorHAnsi" w:eastAsiaTheme="majorEastAsia" w:cstheme="majorBidi"/>
      <w:spacing w:val="-10"/>
      <w:kern w:val="28"/>
      <w:sz w:val="56"/>
      <w:szCs w:val="56"/>
    </w:rPr>
  </w:style>
  <w:style w:type="paragraph" w:styleId="Sadraj1">
    <w:name w:val="toc 1"/>
    <w:basedOn w:val="Normal"/>
    <w:next w:val="Normal"/>
    <w:autoRedefine/>
    <w:uiPriority w:val="39"/>
    <w:unhideWhenUsed/>
    <w:rsid w:val="00DC7DD4"/>
    <w:pPr>
      <w:spacing w:before="120" w:after="0"/>
    </w:pPr>
    <w:rPr>
      <w:rFonts w:eastAsia="Times New Roman" w:cs="Times New Roman"/>
      <w:b/>
      <w:bCs/>
    </w:rPr>
  </w:style>
  <w:style w:type="paragraph" w:styleId="Sadraj2">
    <w:name w:val="toc 2"/>
    <w:basedOn w:val="Normal"/>
    <w:next w:val="Normal"/>
    <w:autoRedefine/>
    <w:uiPriority w:val="39"/>
    <w:unhideWhenUsed/>
    <w:rsid w:val="00DC7DD4"/>
    <w:pPr>
      <w:spacing w:after="0"/>
      <w:ind w:left="240"/>
    </w:pPr>
    <w:rPr>
      <w:rFonts w:eastAsia="Times New Roman" w:cs="Times New Roman"/>
      <w:b/>
      <w:bCs/>
      <w:sz w:val="22"/>
      <w:szCs w:val="22"/>
    </w:rPr>
  </w:style>
  <w:style w:type="paragraph" w:styleId="Sadraj3">
    <w:name w:val="toc 3"/>
    <w:basedOn w:val="Normal"/>
    <w:next w:val="Normal"/>
    <w:autoRedefine/>
    <w:uiPriority w:val="39"/>
    <w:unhideWhenUsed/>
    <w:rsid w:val="00DC7DD4"/>
    <w:pPr>
      <w:spacing w:after="0"/>
      <w:ind w:left="480"/>
    </w:pPr>
    <w:rPr>
      <w:rFonts w:eastAsia="Times New Roman" w:cs="Times New Roman"/>
      <w:sz w:val="22"/>
      <w:szCs w:val="22"/>
    </w:rPr>
  </w:style>
  <w:style w:type="paragraph" w:styleId="Sadraj4">
    <w:name w:val="toc 4"/>
    <w:basedOn w:val="Normal"/>
    <w:next w:val="Normal"/>
    <w:autoRedefine/>
    <w:uiPriority w:val="39"/>
    <w:unhideWhenUsed/>
    <w:rsid w:val="00DC7DD4"/>
    <w:pPr>
      <w:spacing w:after="0"/>
      <w:ind w:left="720"/>
    </w:pPr>
    <w:rPr>
      <w:rFonts w:eastAsia="Times New Roman" w:cs="Times New Roman"/>
      <w:sz w:val="20"/>
      <w:szCs w:val="20"/>
    </w:rPr>
  </w:style>
  <w:style w:type="paragraph" w:styleId="Sadraj5">
    <w:name w:val="toc 5"/>
    <w:basedOn w:val="Normal"/>
    <w:next w:val="Normal"/>
    <w:autoRedefine/>
    <w:uiPriority w:val="39"/>
    <w:unhideWhenUsed/>
    <w:rsid w:val="00DC7DD4"/>
    <w:pPr>
      <w:spacing w:after="0"/>
      <w:ind w:left="960"/>
    </w:pPr>
    <w:rPr>
      <w:rFonts w:eastAsia="Times New Roman" w:cs="Times New Roman"/>
      <w:sz w:val="20"/>
      <w:szCs w:val="20"/>
    </w:rPr>
  </w:style>
  <w:style w:type="paragraph" w:styleId="Sadraj6">
    <w:name w:val="toc 6"/>
    <w:basedOn w:val="Normal"/>
    <w:next w:val="Normal"/>
    <w:autoRedefine/>
    <w:uiPriority w:val="39"/>
    <w:unhideWhenUsed/>
    <w:rsid w:val="00DC7DD4"/>
    <w:pPr>
      <w:spacing w:after="0"/>
      <w:ind w:left="1200"/>
    </w:pPr>
    <w:rPr>
      <w:rFonts w:eastAsia="Times New Roman" w:cs="Times New Roman"/>
      <w:sz w:val="20"/>
      <w:szCs w:val="20"/>
    </w:rPr>
  </w:style>
  <w:style w:type="paragraph" w:styleId="Sadraj7">
    <w:name w:val="toc 7"/>
    <w:basedOn w:val="Normal"/>
    <w:next w:val="Normal"/>
    <w:autoRedefine/>
    <w:uiPriority w:val="39"/>
    <w:unhideWhenUsed/>
    <w:rsid w:val="00DC7DD4"/>
    <w:pPr>
      <w:spacing w:after="0"/>
      <w:ind w:left="1440"/>
    </w:pPr>
    <w:rPr>
      <w:rFonts w:eastAsia="Times New Roman" w:cs="Times New Roman"/>
      <w:sz w:val="20"/>
      <w:szCs w:val="20"/>
    </w:rPr>
  </w:style>
  <w:style w:type="paragraph" w:styleId="Sadraj8">
    <w:name w:val="toc 8"/>
    <w:basedOn w:val="Normal"/>
    <w:next w:val="Normal"/>
    <w:autoRedefine/>
    <w:uiPriority w:val="39"/>
    <w:unhideWhenUsed/>
    <w:rsid w:val="00DC7DD4"/>
    <w:pPr>
      <w:spacing w:after="0"/>
      <w:ind w:left="1680"/>
    </w:pPr>
    <w:rPr>
      <w:rFonts w:eastAsia="Times New Roman" w:cs="Times New Roman"/>
      <w:sz w:val="20"/>
      <w:szCs w:val="20"/>
    </w:rPr>
  </w:style>
  <w:style w:type="paragraph" w:styleId="Sadraj9">
    <w:name w:val="toc 9"/>
    <w:basedOn w:val="Normal"/>
    <w:next w:val="Normal"/>
    <w:autoRedefine/>
    <w:uiPriority w:val="39"/>
    <w:unhideWhenUsed/>
    <w:rsid w:val="00DC7DD4"/>
    <w:pPr>
      <w:spacing w:after="0"/>
      <w:ind w:left="1920"/>
    </w:pPr>
    <w:rPr>
      <w:rFonts w:eastAsia="Times New Roman" w:cs="Times New Roman"/>
      <w:sz w:val="20"/>
      <w:szCs w:val="20"/>
    </w:rPr>
  </w:style>
  <w:style w:type="paragraph" w:styleId="IREStext" w:customStyle="true">
    <w:name w:val="IRES_text"/>
    <w:basedOn w:val="Normal"/>
    <w:link w:val="IREStextChar"/>
    <w:rsid w:val="00DC7DD4"/>
    <w:pPr>
      <w:spacing w:before="260" w:after="0" w:line="260" w:lineRule="exact"/>
      <w:jc w:val="both"/>
    </w:pPr>
    <w:rPr>
      <w:rFonts w:ascii="Arial" w:hAnsi="Arial" w:eastAsia="Times New Roman" w:cs="Times New Roman"/>
      <w:sz w:val="20"/>
      <w:szCs w:val="20"/>
    </w:rPr>
  </w:style>
  <w:style w:type="character" w:styleId="IREStextChar" w:customStyle="true">
    <w:name w:val="IRES_text Char"/>
    <w:basedOn w:val="Zadanifontodlomka"/>
    <w:link w:val="IREStext"/>
    <w:rsid w:val="00DC7DD4"/>
    <w:rPr>
      <w:rFonts w:ascii="Arial" w:hAnsi="Arial" w:eastAsia="Times New Roman" w:cs="Times New Roman"/>
      <w:sz w:val="20"/>
      <w:szCs w:val="20"/>
    </w:rPr>
  </w:style>
  <w:style w:type="paragraph" w:styleId="Doktlev4" w:customStyle="true">
    <w:name w:val="Dokt lev 4"/>
    <w:basedOn w:val="Normal"/>
    <w:rsid w:val="00DC7DD4"/>
    <w:pPr>
      <w:spacing w:before="240" w:after="120"/>
      <w:outlineLvl w:val="2"/>
    </w:pPr>
    <w:rPr>
      <w:rFonts w:eastAsia="Times New Roman" w:cs="Times New Roman"/>
      <w:bCs/>
      <w:i/>
      <w:iCs/>
      <w:lang w:eastAsia="hr-HR"/>
    </w:rPr>
  </w:style>
  <w:style w:type="paragraph" w:styleId="IRESBulletList" w:customStyle="true">
    <w:name w:val="IRES_BulletList"/>
    <w:basedOn w:val="IREStext"/>
    <w:rsid w:val="00DC7DD4"/>
    <w:pPr>
      <w:numPr>
        <w:ilvl w:val="1"/>
        <w:numId w:val="2"/>
      </w:numPr>
      <w:spacing w:before="80"/>
      <w:ind w:left="720"/>
    </w:pPr>
  </w:style>
  <w:style w:type="paragraph" w:styleId="IRESBulletListPPizvod" w:customStyle="true">
    <w:name w:val="IRES_BulletList_PP_izvod"/>
    <w:basedOn w:val="IRESBulletList"/>
    <w:rsid w:val="00DC7DD4"/>
    <w:pPr>
      <w:numPr>
        <w:ilvl w:val="2"/>
      </w:numPr>
      <w:tabs>
        <w:tab w:val="clear" w:pos="2160"/>
      </w:tabs>
      <w:ind w:left="1080" w:hanging="720"/>
    </w:pPr>
    <w:rPr>
      <w:i/>
    </w:rPr>
  </w:style>
  <w:style w:type="character" w:styleId="Naglaeno">
    <w:name w:val="Strong"/>
    <w:basedOn w:val="Zadanifontodlomka"/>
    <w:uiPriority w:val="22"/>
    <w:qFormat/>
    <w:rsid w:val="00DC7DD4"/>
    <w:rPr>
      <w:b/>
      <w:bCs/>
    </w:rPr>
  </w:style>
  <w:style w:type="paragraph" w:styleId="msonormal0" w:customStyle="true">
    <w:name w:val="msonormal"/>
    <w:basedOn w:val="Normal"/>
    <w:rsid w:val="00DC7DD4"/>
    <w:pPr>
      <w:spacing w:before="100" w:beforeAutospacing="true" w:after="100" w:afterAutospacing="true"/>
    </w:pPr>
    <w:rPr>
      <w:rFonts w:eastAsia="Times New Roman" w:cs="Times New Roman"/>
    </w:rPr>
  </w:style>
  <w:style w:type="paragraph" w:styleId="Obinitekst">
    <w:name w:val="Plain Text"/>
    <w:basedOn w:val="Normal"/>
    <w:link w:val="ObinitekstChar"/>
    <w:uiPriority w:val="99"/>
    <w:semiHidden/>
    <w:unhideWhenUsed/>
    <w:rsid w:val="00DC7DD4"/>
    <w:pPr>
      <w:spacing w:before="100" w:beforeAutospacing="true" w:after="100" w:afterAutospacing="true"/>
    </w:pPr>
    <w:rPr>
      <w:rFonts w:eastAsia="Times New Roman" w:cs="Times New Roman"/>
    </w:rPr>
  </w:style>
  <w:style w:type="character" w:styleId="ObinitekstChar" w:customStyle="true">
    <w:name w:val="Obični tekst Char"/>
    <w:basedOn w:val="Zadanifontodlomka"/>
    <w:link w:val="Obinitekst"/>
    <w:uiPriority w:val="99"/>
    <w:semiHidden/>
    <w:rsid w:val="00DC7DD4"/>
    <w:rPr>
      <w:rFonts w:eastAsia="Times New Roman" w:cs="Times New Roman"/>
      <w:szCs w:val="24"/>
    </w:rPr>
  </w:style>
  <w:style w:type="character" w:styleId="Tekstrezerviranogmjesta">
    <w:name w:val="Placeholder Text"/>
    <w:basedOn w:val="Zadanifontodlomka"/>
    <w:uiPriority w:val="99"/>
    <w:semiHidden/>
    <w:rsid w:val="006C3A4F"/>
    <w:rPr>
      <w:color w:val="808080"/>
      <w:bdr w:val="none" w:color="auto" w:sz="0" w:space="0"/>
      <w:shd w:val="clear" w:color="auto" w:fill="auto"/>
    </w:rPr>
  </w:style>
  <w:style w:type="character" w:styleId="eSPISCCParagraphDefaultFont" w:customStyle="true">
    <w:name w:val="eSPIS_CC_Paragraph Default Font"/>
    <w:basedOn w:val="Zadanifontodlomka"/>
    <w:rsid w:val="006C3A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C3A4F"/>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C3A4F"/>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C3A4F"/>
    <w:rPr>
      <w:rFonts w:ascii="Arial" w:hAnsi="Arial" w:cs="Arial"/>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8A2"/>
    <w:pPr>
      <w:spacing w:after="240"/>
    </w:pPr>
    <w:rPr>
      <w:szCs w:val="24"/>
    </w:rPr>
  </w:style>
  <w:style w:styleId="Naslov1" w:type="paragraph">
    <w:name w:val="heading 1"/>
    <w:basedOn w:val="Normal"/>
    <w:next w:val="Normal"/>
    <w:link w:val="Naslov1Char"/>
    <w:qFormat/>
    <w:rsid w:val="006E5313"/>
    <w:pPr>
      <w:keepNext/>
      <w:spacing w:after="0"/>
      <w:jc w:val="center"/>
      <w:outlineLvl w:val="0"/>
    </w:pPr>
    <w:rPr>
      <w:rFonts w:cs="Times New Roman" w:eastAsia="Times New Roman"/>
      <w:b/>
      <w:bCs/>
    </w:rPr>
  </w:style>
  <w:style w:styleId="Naslov2" w:type="paragraph">
    <w:name w:val="heading 2"/>
    <w:basedOn w:val="Normal"/>
    <w:link w:val="Naslov2Char"/>
    <w:uiPriority w:val="9"/>
    <w:qFormat/>
    <w:rsid w:val="00C45ADD"/>
    <w:pPr>
      <w:spacing w:after="100" w:afterAutospacing="1" w:before="100" w:beforeAutospacing="1"/>
      <w:outlineLvl w:val="1"/>
    </w:pPr>
    <w:rPr>
      <w:rFonts w:cs="Times New Roman" w:eastAsia="Times New Roman"/>
      <w:b/>
      <w:bCs/>
      <w:sz w:val="36"/>
      <w:szCs w:val="36"/>
      <w:lang w:eastAsia="hr-HR"/>
    </w:rPr>
  </w:style>
  <w:style w:styleId="Naslov3" w:type="paragraph">
    <w:name w:val="heading 3"/>
    <w:basedOn w:val="Normal"/>
    <w:link w:val="Naslov3Char"/>
    <w:uiPriority w:val="9"/>
    <w:qFormat/>
    <w:rsid w:val="00C45ADD"/>
    <w:pPr>
      <w:spacing w:after="100" w:afterAutospacing="1" w:before="100" w:beforeAutospacing="1"/>
      <w:outlineLvl w:val="2"/>
    </w:pPr>
    <w:rPr>
      <w:rFonts w:cs="Times New Roman" w:eastAsia="Times New Roman"/>
      <w:b/>
      <w:bCs/>
      <w:sz w:val="27"/>
      <w:szCs w:val="27"/>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1A18A2"/>
    <w:rPr>
      <w:rFonts w:cs="Times New Roman" w:eastAsia="Times New Roman"/>
      <w:szCs w:val="24"/>
      <w:lang w:eastAsia="hr-HR"/>
    </w:rPr>
  </w:style>
  <w:style w:styleId="Bezproreda" w:type="paragraph">
    <w:name w:val="No Spacing"/>
    <w:link w:val="BezproredaChar"/>
    <w:uiPriority w:val="99"/>
    <w:qFormat/>
    <w:rsid w:val="001A18A2"/>
    <w:pPr>
      <w:spacing w:after="240"/>
      <w:contextualSpacing/>
    </w:pPr>
    <w:rPr>
      <w:rFonts w:cs="Times New Roman" w:eastAsia="Times New Roman"/>
      <w:szCs w:val="24"/>
      <w:lang w:eastAsia="hr-HR"/>
    </w:rPr>
  </w:style>
  <w:style w:customStyle="1" w:styleId="GrbRH" w:type="paragraph">
    <w:name w:val="GrbRH"/>
    <w:basedOn w:val="Normal"/>
    <w:semiHidden/>
    <w:rsid w:val="001A18A2"/>
    <w:pPr>
      <w:spacing w:after="60"/>
    </w:pPr>
    <w:rPr>
      <w:noProof/>
      <w:sz w:val="16"/>
      <w:szCs w:val="16"/>
    </w:rPr>
  </w:style>
  <w:style w:customStyle="1" w:styleId="Reetkatablice1" w:type="table">
    <w:name w:val="Rešetka tablice1"/>
    <w:basedOn w:val="Obinatablica"/>
    <w:uiPriority w:val="59"/>
    <w:rsid w:val="001A18A2"/>
    <w:rPr>
      <w:rFonts w:cs="Times New Roman" w:eastAsia="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9876CE"/>
    <w:pPr>
      <w:tabs>
        <w:tab w:pos="4536" w:val="center"/>
        <w:tab w:pos="9072" w:val="right"/>
      </w:tabs>
      <w:spacing w:after="0"/>
    </w:pPr>
  </w:style>
  <w:style w:customStyle="1" w:styleId="ZaglavljeChar" w:type="character">
    <w:name w:val="Zaglavlje Char"/>
    <w:basedOn w:val="Zadanifontodlomka"/>
    <w:link w:val="Zaglavlje"/>
    <w:uiPriority w:val="99"/>
    <w:rsid w:val="009876CE"/>
    <w:rPr>
      <w:szCs w:val="24"/>
    </w:rPr>
  </w:style>
  <w:style w:styleId="Podnoje" w:type="paragraph">
    <w:name w:val="footer"/>
    <w:basedOn w:val="Normal"/>
    <w:link w:val="PodnojeChar"/>
    <w:uiPriority w:val="99"/>
    <w:unhideWhenUsed/>
    <w:rsid w:val="009876CE"/>
    <w:pPr>
      <w:tabs>
        <w:tab w:pos="4536" w:val="center"/>
        <w:tab w:pos="9072" w:val="right"/>
      </w:tabs>
      <w:spacing w:after="0"/>
    </w:pPr>
  </w:style>
  <w:style w:customStyle="1" w:styleId="PodnojeChar" w:type="character">
    <w:name w:val="Podnožje Char"/>
    <w:basedOn w:val="Zadanifontodlomka"/>
    <w:link w:val="Podnoje"/>
    <w:uiPriority w:val="99"/>
    <w:rsid w:val="009876CE"/>
    <w:rPr>
      <w:szCs w:val="24"/>
    </w:rPr>
  </w:style>
  <w:style w:styleId="Tekstbalonia" w:type="paragraph">
    <w:name w:val="Balloon Text"/>
    <w:basedOn w:val="Normal"/>
    <w:link w:val="TekstbaloniaChar"/>
    <w:uiPriority w:val="99"/>
    <w:semiHidden/>
    <w:unhideWhenUsed/>
    <w:rsid w:val="009876CE"/>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876CE"/>
    <w:rPr>
      <w:rFonts w:ascii="Tahoma" w:cs="Tahoma" w:hAnsi="Tahoma"/>
      <w:sz w:val="16"/>
      <w:szCs w:val="16"/>
    </w:rPr>
  </w:style>
  <w:style w:styleId="Tijeloteksta" w:type="paragraph">
    <w:name w:val="Body Text"/>
    <w:basedOn w:val="Normal"/>
    <w:link w:val="TijelotekstaChar"/>
    <w:unhideWhenUsed/>
    <w:rsid w:val="009876CE"/>
    <w:pPr>
      <w:spacing w:after="0"/>
      <w:jc w:val="both"/>
    </w:pPr>
    <w:rPr>
      <w:rFonts w:cs="Times New Roman" w:eastAsia="Times New Roman"/>
      <w:lang w:eastAsia="hr-HR"/>
    </w:rPr>
  </w:style>
  <w:style w:customStyle="1" w:styleId="TijelotekstaChar" w:type="character">
    <w:name w:val="Tijelo teksta Char"/>
    <w:basedOn w:val="Zadanifontodlomka"/>
    <w:link w:val="Tijeloteksta"/>
    <w:rsid w:val="009876CE"/>
    <w:rPr>
      <w:rFonts w:cs="Times New Roman" w:eastAsia="Times New Roman"/>
      <w:szCs w:val="24"/>
      <w:lang w:eastAsia="hr-HR"/>
    </w:rPr>
  </w:style>
  <w:style w:styleId="Odlomakpopisa" w:type="paragraph">
    <w:name w:val="List Paragraph"/>
    <w:basedOn w:val="Normal"/>
    <w:uiPriority w:val="34"/>
    <w:qFormat/>
    <w:rsid w:val="005F35BB"/>
    <w:pPr>
      <w:ind w:left="720"/>
      <w:contextualSpacing/>
    </w:pPr>
  </w:style>
  <w:style w:customStyle="1" w:styleId="Naslov1Char" w:type="character">
    <w:name w:val="Naslov 1 Char"/>
    <w:basedOn w:val="Zadanifontodlomka"/>
    <w:link w:val="Naslov1"/>
    <w:rsid w:val="006E5313"/>
    <w:rPr>
      <w:rFonts w:cs="Times New Roman" w:eastAsia="Times New Roman"/>
      <w:b/>
      <w:bCs/>
      <w:szCs w:val="24"/>
    </w:rPr>
  </w:style>
  <w:style w:styleId="Reetkatablice" w:type="table">
    <w:name w:val="Table Grid"/>
    <w:basedOn w:val="Obinatablica"/>
    <w:uiPriority w:val="39"/>
    <w:rsid w:val="006E5313"/>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2Char" w:type="character">
    <w:name w:val="Naslov 2 Char"/>
    <w:basedOn w:val="Zadanifontodlomka"/>
    <w:link w:val="Naslov2"/>
    <w:uiPriority w:val="9"/>
    <w:rsid w:val="00C45ADD"/>
    <w:rPr>
      <w:rFonts w:cs="Times New Roman" w:eastAsia="Times New Roman"/>
      <w:b/>
      <w:bCs/>
      <w:sz w:val="36"/>
      <w:szCs w:val="36"/>
      <w:lang w:eastAsia="hr-HR"/>
    </w:rPr>
  </w:style>
  <w:style w:customStyle="1" w:styleId="Naslov3Char" w:type="character">
    <w:name w:val="Naslov 3 Char"/>
    <w:basedOn w:val="Zadanifontodlomka"/>
    <w:link w:val="Naslov3"/>
    <w:uiPriority w:val="9"/>
    <w:rsid w:val="00C45ADD"/>
    <w:rPr>
      <w:rFonts w:cs="Times New Roman" w:eastAsia="Times New Roman"/>
      <w:b/>
      <w:bCs/>
      <w:sz w:val="27"/>
      <w:szCs w:val="27"/>
      <w:lang w:eastAsia="hr-HR"/>
    </w:rPr>
  </w:style>
  <w:style w:styleId="Hiperveza" w:type="character">
    <w:name w:val="Hyperlink"/>
    <w:basedOn w:val="Zadanifontodlomka"/>
    <w:uiPriority w:val="99"/>
    <w:rsid w:val="00C45ADD"/>
    <w:rPr>
      <w:rFonts w:cs="Times New Roman"/>
      <w:color w:val="0000FF"/>
      <w:u w:val="single"/>
    </w:rPr>
  </w:style>
  <w:style w:customStyle="1" w:styleId="xl63" w:type="paragraph">
    <w:name w:val="xl63"/>
    <w:basedOn w:val="Normal"/>
    <w:rsid w:val="00C45ADD"/>
    <w:pPr>
      <w:pBdr>
        <w:top w:color="auto" w:space="0" w:sz="8" w:val="single"/>
        <w:left w:color="auto" w:space="0" w:sz="8"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4" w:type="paragraph">
    <w:name w:val="xl64"/>
    <w:basedOn w:val="Normal"/>
    <w:rsid w:val="00C45ADD"/>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65" w:type="paragraph">
    <w:name w:val="xl65"/>
    <w:basedOn w:val="Normal"/>
    <w:rsid w:val="00C45ADD"/>
    <w:pPr>
      <w:pBdr>
        <w:top w:color="auto" w:space="0" w:sz="8" w:val="single"/>
        <w:left w:color="auto" w:space="0" w:sz="4" w:val="single"/>
        <w:bottom w:color="auto" w:space="0" w:sz="8" w:val="single"/>
        <w:right w:color="auto" w:space="0" w:sz="8" w:val="single"/>
      </w:pBdr>
      <w:spacing w:after="100" w:afterAutospacing="1" w:before="100" w:beforeAutospacing="1"/>
    </w:pPr>
    <w:rPr>
      <w:rFonts w:ascii="Calibri" w:cs="Times New Roman" w:eastAsia="Times New Roman" w:hAnsi="Calibri"/>
      <w:b/>
      <w:bCs/>
      <w:lang w:eastAsia="hr-HR"/>
    </w:rPr>
  </w:style>
  <w:style w:customStyle="1" w:styleId="xl66" w:type="paragraph">
    <w:name w:val="xl66"/>
    <w:basedOn w:val="Normal"/>
    <w:rsid w:val="00C45ADD"/>
    <w:pPr>
      <w:pBdr>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7" w:type="paragraph">
    <w:name w:val="xl67"/>
    <w:basedOn w:val="Normal"/>
    <w:rsid w:val="00C45ADD"/>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8" w:type="paragraph">
    <w:name w:val="xl68"/>
    <w:basedOn w:val="Normal"/>
    <w:rsid w:val="00C45ADD"/>
    <w:pPr>
      <w:pBdr>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69" w:type="paragraph">
    <w:name w:val="xl69"/>
    <w:basedOn w:val="Normal"/>
    <w:rsid w:val="00C45ADD"/>
    <w:pPr>
      <w:pBdr>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0" w:type="paragraph">
    <w:name w:val="xl70"/>
    <w:basedOn w:val="Normal"/>
    <w:rsid w:val="00C45ADD"/>
    <w:pPr>
      <w:pBdr>
        <w:top w:color="auto" w:space="0" w:sz="4" w:val="single"/>
        <w:left w:color="auto" w:space="0" w:sz="8"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1" w:type="paragraph">
    <w:name w:val="xl71"/>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2" w:type="paragraph">
    <w:name w:val="xl72"/>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3" w:type="paragraph">
    <w:name w:val="xl73"/>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4" w:type="paragraph">
    <w:name w:val="xl74"/>
    <w:basedOn w:val="Normal"/>
    <w:rsid w:val="00C45ADD"/>
    <w:pPr>
      <w:pBdr>
        <w:top w:color="auto" w:space="0" w:sz="4" w:val="single"/>
        <w:left w:color="auto" w:space="0" w:sz="8"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5" w:type="paragraph">
    <w:name w:val="xl75"/>
    <w:basedOn w:val="Normal"/>
    <w:rsid w:val="00C45ADD"/>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6" w:type="paragraph">
    <w:name w:val="xl76"/>
    <w:basedOn w:val="Normal"/>
    <w:rsid w:val="00C45ADD"/>
    <w:pPr>
      <w:pBdr>
        <w:top w:color="auto" w:space="0" w:sz="4" w:val="single"/>
        <w:left w:color="auto" w:space="0" w:sz="4" w:val="single"/>
        <w:right w:color="auto" w:space="0" w:sz="4" w:val="single"/>
      </w:pBdr>
      <w:spacing w:after="100" w:afterAutospacing="1" w:before="100" w:beforeAutospacing="1"/>
    </w:pPr>
    <w:rPr>
      <w:rFonts w:ascii="Calibri" w:cs="Times New Roman" w:eastAsia="Times New Roman" w:hAnsi="Calibri"/>
      <w:lang w:eastAsia="hr-HR"/>
    </w:rPr>
  </w:style>
  <w:style w:customStyle="1" w:styleId="xl77" w:type="paragraph">
    <w:name w:val="xl77"/>
    <w:basedOn w:val="Normal"/>
    <w:rsid w:val="00C45ADD"/>
    <w:pPr>
      <w:pBdr>
        <w:top w:color="auto" w:space="0" w:sz="4" w:val="single"/>
        <w:left w:color="auto" w:space="0" w:sz="4" w:val="single"/>
        <w:right w:color="auto" w:space="0" w:sz="8" w:val="single"/>
      </w:pBdr>
      <w:spacing w:after="100" w:afterAutospacing="1" w:before="100" w:beforeAutospacing="1"/>
    </w:pPr>
    <w:rPr>
      <w:rFonts w:ascii="Calibri" w:cs="Times New Roman" w:eastAsia="Times New Roman" w:hAnsi="Calibri"/>
      <w:lang w:eastAsia="hr-HR"/>
    </w:rPr>
  </w:style>
  <w:style w:customStyle="1" w:styleId="xl78" w:type="paragraph">
    <w:name w:val="xl78"/>
    <w:basedOn w:val="Normal"/>
    <w:rsid w:val="00C45ADD"/>
    <w:pPr>
      <w:pBdr>
        <w:top w:color="auto" w:space="0" w:sz="8" w:val="single"/>
        <w:left w:color="auto" w:space="0" w:sz="4" w:val="single"/>
        <w:bottom w:color="auto" w:space="0" w:sz="8" w:val="single"/>
        <w:right w:color="auto" w:space="0" w:sz="4" w:val="single"/>
      </w:pBdr>
      <w:spacing w:after="100" w:afterAutospacing="1" w:before="100" w:beforeAutospacing="1"/>
    </w:pPr>
    <w:rPr>
      <w:rFonts w:ascii="Calibri" w:cs="Times New Roman" w:eastAsia="Times New Roman" w:hAnsi="Calibri"/>
      <w:b/>
      <w:bCs/>
      <w:lang w:eastAsia="hr-HR"/>
    </w:rPr>
  </w:style>
  <w:style w:customStyle="1" w:styleId="xl79" w:type="paragraph">
    <w:name w:val="xl79"/>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0" w:type="paragraph">
    <w:name w:val="xl80"/>
    <w:basedOn w:val="Normal"/>
    <w:rsid w:val="00C45ADD"/>
    <w:pPr>
      <w:pBdr>
        <w:top w:color="auto" w:space="0" w:sz="4" w:val="single"/>
        <w:left w:color="auto" w:space="0" w:sz="8" w:val="single"/>
        <w:bottom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1" w:type="paragraph">
    <w:name w:val="xl81"/>
    <w:basedOn w:val="Normal"/>
    <w:rsid w:val="00C45ADD"/>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2" w:type="paragraph">
    <w:name w:val="xl82"/>
    <w:basedOn w:val="Normal"/>
    <w:rsid w:val="00C45ADD"/>
    <w:pPr>
      <w:pBdr>
        <w:top w:color="auto" w:space="0" w:sz="4" w:val="single"/>
        <w:left w:color="auto" w:space="0" w:sz="4" w:val="single"/>
        <w:bottom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b/>
      <w:bCs/>
      <w:lang w:eastAsia="hr-HR"/>
    </w:rPr>
  </w:style>
  <w:style w:customStyle="1" w:styleId="xl83" w:type="paragraph">
    <w:name w:val="xl83"/>
    <w:basedOn w:val="Normal"/>
    <w:rsid w:val="00C45ADD"/>
    <w:pPr>
      <w:spacing w:after="100" w:afterAutospacing="1" w:before="100" w:beforeAutospacing="1"/>
    </w:pPr>
    <w:rPr>
      <w:rFonts w:cs="Times New Roman" w:eastAsia="Times New Roman"/>
      <w:b/>
      <w:bCs/>
      <w:lang w:eastAsia="hr-HR"/>
    </w:rPr>
  </w:style>
  <w:style w:customStyle="1" w:styleId="xl84" w:type="paragraph">
    <w:name w:val="xl84"/>
    <w:basedOn w:val="Normal"/>
    <w:rsid w:val="00C45ADD"/>
    <w:pPr>
      <w:pBdr>
        <w:top w:color="auto" w:space="0" w:sz="4" w:val="single"/>
        <w:left w:color="auto" w:space="0" w:sz="8" w:val="single"/>
        <w:right w:color="auto" w:space="0" w:sz="4"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5" w:type="paragraph">
    <w:name w:val="xl85"/>
    <w:basedOn w:val="Normal"/>
    <w:rsid w:val="00C45ADD"/>
    <w:pPr>
      <w:pBdr>
        <w:top w:color="auto" w:space="0" w:sz="4" w:val="single"/>
        <w:left w:color="auto" w:space="0" w:sz="4" w:val="single"/>
        <w:right w:color="auto" w:space="0" w:sz="4"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6" w:type="paragraph">
    <w:name w:val="xl86"/>
    <w:basedOn w:val="Normal"/>
    <w:rsid w:val="00C45ADD"/>
    <w:pPr>
      <w:pBdr>
        <w:top w:color="auto" w:space="0" w:sz="4" w:val="single"/>
        <w:left w:color="auto" w:space="0" w:sz="4" w:val="single"/>
        <w:right w:color="auto" w:space="0" w:sz="8" w:val="single"/>
      </w:pBdr>
      <w:spacing w:after="100" w:afterAutospacing="1" w:before="100" w:beforeAutospacing="1"/>
      <w:jc w:val="center"/>
      <w:textAlignment w:val="center"/>
    </w:pPr>
    <w:rPr>
      <w:rFonts w:ascii="Calibri" w:cs="Times New Roman" w:eastAsia="Times New Roman" w:hAnsi="Calibri"/>
      <w:lang w:eastAsia="hr-HR"/>
    </w:rPr>
  </w:style>
  <w:style w:customStyle="1" w:styleId="xl87" w:type="paragraph">
    <w:name w:val="xl87"/>
    <w:basedOn w:val="Normal"/>
    <w:rsid w:val="00C45ADD"/>
    <w:pPr>
      <w:pBdr>
        <w:top w:color="auto" w:space="0" w:sz="8" w:val="single"/>
        <w:left w:color="auto" w:space="0" w:sz="8"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88" w:type="paragraph">
    <w:name w:val="xl88"/>
    <w:basedOn w:val="Normal"/>
    <w:rsid w:val="00C45ADD"/>
    <w:pPr>
      <w:pBdr>
        <w:top w:color="auto" w:space="0" w:sz="8" w:val="single"/>
        <w:left w:color="auto" w:space="0" w:sz="4"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89" w:type="paragraph">
    <w:name w:val="xl89"/>
    <w:basedOn w:val="Normal"/>
    <w:rsid w:val="00C45ADD"/>
    <w:pPr>
      <w:pBdr>
        <w:top w:color="auto" w:space="0" w:sz="8" w:val="single"/>
        <w:left w:color="auto" w:space="0" w:sz="4" w:val="single"/>
        <w:bottom w:color="auto" w:space="0" w:sz="8" w:val="single"/>
        <w:right w:color="auto" w:space="0" w:sz="8"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0" w:type="paragraph">
    <w:name w:val="xl90"/>
    <w:basedOn w:val="Normal"/>
    <w:rsid w:val="00C45ADD"/>
    <w:pPr>
      <w:pBdr>
        <w:top w:color="auto" w:space="0" w:sz="8" w:val="single"/>
        <w:left w:color="auto" w:space="0" w:sz="8"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1" w:type="paragraph">
    <w:name w:val="xl91"/>
    <w:basedOn w:val="Normal"/>
    <w:rsid w:val="00C45ADD"/>
    <w:pPr>
      <w:pBdr>
        <w:top w:color="auto" w:space="0" w:sz="8" w:val="single"/>
        <w:left w:color="auto" w:space="0" w:sz="4" w:val="single"/>
        <w:bottom w:color="auto" w:space="0" w:sz="8" w:val="single"/>
        <w:right w:color="auto" w:space="0" w:sz="4"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customStyle="1" w:styleId="xl92" w:type="paragraph">
    <w:name w:val="xl92"/>
    <w:basedOn w:val="Normal"/>
    <w:rsid w:val="00C45ADD"/>
    <w:pPr>
      <w:pBdr>
        <w:top w:color="auto" w:space="0" w:sz="8" w:val="single"/>
        <w:left w:color="auto" w:space="0" w:sz="4" w:val="single"/>
        <w:bottom w:color="auto" w:space="0" w:sz="8" w:val="single"/>
        <w:right w:color="auto" w:space="0" w:sz="8" w:val="single"/>
      </w:pBdr>
      <w:shd w:color="000000" w:fill="B7DEE8" w:val="clear"/>
      <w:spacing w:after="100" w:afterAutospacing="1" w:before="100" w:beforeAutospacing="1"/>
      <w:jc w:val="center"/>
      <w:textAlignment w:val="center"/>
    </w:pPr>
    <w:rPr>
      <w:rFonts w:ascii="Calibri" w:cs="Times New Roman" w:eastAsia="Times New Roman" w:hAnsi="Calibri"/>
      <w:b/>
      <w:bCs/>
      <w:lang w:eastAsia="hr-HR"/>
    </w:rPr>
  </w:style>
  <w:style w:styleId="SlijeenaHiperveza" w:type="character">
    <w:name w:val="FollowedHyperlink"/>
    <w:basedOn w:val="Zadanifontodlomka"/>
    <w:uiPriority w:val="99"/>
    <w:semiHidden/>
    <w:rsid w:val="00C45ADD"/>
    <w:rPr>
      <w:rFonts w:cs="Times New Roman"/>
      <w:color w:val="800080"/>
      <w:u w:val="single"/>
    </w:rPr>
  </w:style>
  <w:style w:styleId="Svijetlipopis-Isticanje3" w:type="table">
    <w:name w:val="Light List Accent 3"/>
    <w:basedOn w:val="Obinatablica"/>
    <w:uiPriority w:val="61"/>
    <w:rsid w:val="00C45ADD"/>
    <w:rPr>
      <w:rFonts w:ascii="Calibri" w:cs="Times New Roman" w:eastAsia="Calibri" w:hAnsi="Calibri"/>
      <w:sz w:val="22"/>
      <w:lang w:eastAsia="hr-HR"/>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2" w:type="table">
    <w:name w:val="Light List Accent 2"/>
    <w:basedOn w:val="Obinatablica"/>
    <w:uiPriority w:val="61"/>
    <w:rsid w:val="00C45ADD"/>
    <w:rPr>
      <w:rFonts w:ascii="Calibri" w:cs="Times New Roman" w:eastAsia="Calibri" w:hAnsi="Calibri"/>
      <w:sz w:val="22"/>
      <w:lang w:eastAsia="hr-HR"/>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customStyle="1" w:styleId="LightList-Accent11" w:type="table">
    <w:name w:val="Light List - Accent 11"/>
    <w:basedOn w:val="Obinatablica"/>
    <w:uiPriority w:val="61"/>
    <w:rsid w:val="00C45ADD"/>
    <w:rPr>
      <w:rFonts w:ascii="Calibri" w:cs="Times New Roman" w:eastAsia="Calibri" w:hAnsi="Calibri"/>
      <w:sz w:val="22"/>
      <w:lang w:eastAsia="hr-HR"/>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4" w:type="table">
    <w:name w:val="Light List Accent 4"/>
    <w:basedOn w:val="Obinatablica"/>
    <w:uiPriority w:val="61"/>
    <w:rsid w:val="00C45ADD"/>
    <w:rPr>
      <w:rFonts w:ascii="Calibri" w:cs="Times New Roman" w:eastAsia="Calibri" w:hAnsi="Calibri"/>
      <w:sz w:val="22"/>
      <w:lang w:eastAsia="hr-HR"/>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61"/>
    <w:rsid w:val="00C45ADD"/>
    <w:rPr>
      <w:rFonts w:ascii="Calibri" w:cs="Times New Roman" w:eastAsia="Calibri" w:hAnsi="Calibri"/>
      <w:sz w:val="22"/>
      <w:lang w:eastAsia="hr-HR"/>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vijetlosjenanje-Isticanje5" w:type="table">
    <w:name w:val="Light Shading Accent 5"/>
    <w:basedOn w:val="Obinatablica"/>
    <w:uiPriority w:val="60"/>
    <w:rsid w:val="00C45ADD"/>
    <w:rPr>
      <w:rFonts w:ascii="Calibri" w:cs="Times New Roman" w:eastAsia="Calibri" w:hAnsi="Calibri"/>
      <w:color w:themeColor="accent5" w:themeShade="BF" w:val="31849B"/>
      <w:sz w:val="22"/>
      <w:lang w:eastAsia="hr-HR"/>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customStyle="1" w:styleId="light" w:type="character">
    <w:name w:val="light"/>
    <w:basedOn w:val="Zadanifontodlomka"/>
    <w:rsid w:val="00C45ADD"/>
  </w:style>
  <w:style w:customStyle="1" w:styleId="StyleArial16ptBlack" w:type="character">
    <w:name w:val="Style Arial 16 pt Black"/>
    <w:basedOn w:val="Zadanifontodlomka"/>
    <w:rsid w:val="00C45ADD"/>
    <w:rPr>
      <w:rFonts w:ascii="Arial" w:hAnsi="Arial"/>
      <w:b/>
      <w:color w:val="000000"/>
      <w:sz w:val="24"/>
      <w:szCs w:val="24"/>
    </w:rPr>
  </w:style>
  <w:style w:customStyle="1" w:styleId="xl24" w:type="paragraph">
    <w:name w:val="xl24"/>
    <w:basedOn w:val="Normal"/>
    <w:rsid w:val="00C45ADD"/>
    <w:pPr>
      <w:spacing w:after="100" w:afterAutospacing="1" w:before="100" w:beforeAutospacing="1"/>
      <w:jc w:val="both"/>
    </w:pPr>
    <w:rPr>
      <w:rFonts w:cs="Times New Roman" w:eastAsia="Times New Roman"/>
      <w:sz w:val="22"/>
      <w:szCs w:val="22"/>
      <w:lang w:eastAsia="hr-HR" w:val="en-US"/>
    </w:rPr>
  </w:style>
  <w:style w:styleId="Tekstfusnote" w:type="paragraph">
    <w:name w:val="footnote text"/>
    <w:basedOn w:val="Normal"/>
    <w:link w:val="TekstfusnoteChar"/>
    <w:semiHidden/>
    <w:rsid w:val="00C45ADD"/>
    <w:pPr>
      <w:spacing w:after="0"/>
      <w:jc w:val="both"/>
    </w:pPr>
    <w:rPr>
      <w:rFonts w:cs="Times New Roman" w:eastAsia="Times New Roman"/>
      <w:sz w:val="20"/>
      <w:szCs w:val="20"/>
      <w:lang w:eastAsia="hr-HR"/>
    </w:rPr>
  </w:style>
  <w:style w:customStyle="1" w:styleId="TekstfusnoteChar" w:type="character">
    <w:name w:val="Tekst fusnote Char"/>
    <w:basedOn w:val="Zadanifontodlomka"/>
    <w:link w:val="Tekstfusnote"/>
    <w:semiHidden/>
    <w:rsid w:val="00C45ADD"/>
    <w:rPr>
      <w:rFonts w:cs="Times New Roman" w:eastAsia="Times New Roman"/>
      <w:sz w:val="20"/>
      <w:szCs w:val="20"/>
      <w:lang w:eastAsia="hr-HR"/>
    </w:rPr>
  </w:style>
  <w:style w:styleId="Referencafusnote" w:type="character">
    <w:name w:val="footnote reference"/>
    <w:basedOn w:val="Zadanifontodlomka"/>
    <w:semiHidden/>
    <w:rsid w:val="00C45ADD"/>
    <w:rPr>
      <w:vertAlign w:val="superscript"/>
    </w:rPr>
  </w:style>
  <w:style w:customStyle="1" w:styleId="Tablice01" w:type="paragraph">
    <w:name w:val="Tablice01"/>
    <w:basedOn w:val="Normal"/>
    <w:rsid w:val="00C45ADD"/>
    <w:pPr>
      <w:spacing w:after="0"/>
      <w:jc w:val="center"/>
    </w:pPr>
    <w:rPr>
      <w:rFonts w:ascii="Palatino" w:cs="Times New Roman" w:eastAsia="Times New Roman" w:hAnsi="Palatino"/>
      <w:sz w:val="22"/>
      <w:szCs w:val="20"/>
      <w:lang w:eastAsia="hr-HR"/>
    </w:rPr>
  </w:style>
  <w:style w:customStyle="1" w:styleId="Slike01" w:type="paragraph">
    <w:name w:val="Slike01"/>
    <w:basedOn w:val="Normal"/>
    <w:rsid w:val="00C45ADD"/>
    <w:pPr>
      <w:spacing w:after="0"/>
      <w:jc w:val="center"/>
    </w:pPr>
    <w:rPr>
      <w:rFonts w:ascii="Palatino Linotype" w:cs="Times New Roman" w:eastAsia="Times New Roman" w:hAnsi="Palatino Linotype"/>
      <w:sz w:val="22"/>
      <w:szCs w:val="20"/>
      <w:lang w:eastAsia="hr-HR"/>
    </w:rPr>
  </w:style>
  <w:style w:customStyle="1" w:styleId="apple-converted-space" w:type="character">
    <w:name w:val="apple-converted-space"/>
    <w:basedOn w:val="Zadanifontodlomka"/>
    <w:rsid w:val="00C45ADD"/>
  </w:style>
  <w:style w:customStyle="1" w:styleId="NoList1" w:type="numbering">
    <w:name w:val="No List1"/>
    <w:next w:val="Bezpopisa"/>
    <w:uiPriority w:val="99"/>
    <w:semiHidden/>
    <w:unhideWhenUsed/>
    <w:rsid w:val="00C45ADD"/>
  </w:style>
  <w:style w:styleId="HTMLunaprijedoblikovano" w:type="paragraph">
    <w:name w:val="HTML Preformatted"/>
    <w:basedOn w:val="Normal"/>
    <w:link w:val="HTMLunaprijedoblikovanoChar"/>
    <w:uiPriority w:val="99"/>
    <w:unhideWhenUsed/>
    <w:rsid w:val="00C45ADD"/>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spacing w:after="0"/>
    </w:pPr>
    <w:rPr>
      <w:rFonts w:ascii="Courier New" w:cs="Courier New" w:eastAsia="Times New Roman" w:hAnsi="Courier New"/>
      <w:sz w:val="20"/>
      <w:szCs w:val="20"/>
      <w:lang w:eastAsia="hr-HR"/>
    </w:rPr>
  </w:style>
  <w:style w:customStyle="1" w:styleId="HTMLunaprijedoblikovanoChar" w:type="character">
    <w:name w:val="HTML unaprijed oblikovano Char"/>
    <w:basedOn w:val="Zadanifontodlomka"/>
    <w:link w:val="HTMLunaprijedoblikovano"/>
    <w:uiPriority w:val="99"/>
    <w:rsid w:val="00C45ADD"/>
    <w:rPr>
      <w:rFonts w:ascii="Courier New" w:cs="Courier New" w:eastAsia="Times New Roman" w:hAnsi="Courier New"/>
      <w:sz w:val="20"/>
      <w:szCs w:val="20"/>
      <w:lang w:eastAsia="hr-HR"/>
    </w:rPr>
  </w:style>
  <w:style w:customStyle="1" w:styleId="moz-txt-tag" w:type="character">
    <w:name w:val="moz-txt-tag"/>
    <w:basedOn w:val="Zadanifontodlomka"/>
    <w:rsid w:val="00C45ADD"/>
  </w:style>
  <w:style w:customStyle="1" w:styleId="NoList11" w:type="numbering">
    <w:name w:val="No List11"/>
    <w:next w:val="Bezpopisa"/>
    <w:uiPriority w:val="99"/>
    <w:semiHidden/>
    <w:unhideWhenUsed/>
    <w:rsid w:val="00C45ADD"/>
  </w:style>
  <w:style w:customStyle="1" w:styleId="NoList2" w:type="numbering">
    <w:name w:val="No List2"/>
    <w:next w:val="Bezpopisa"/>
    <w:uiPriority w:val="99"/>
    <w:semiHidden/>
    <w:unhideWhenUsed/>
    <w:rsid w:val="00C45ADD"/>
  </w:style>
  <w:style w:customStyle="1" w:styleId="NoList3" w:type="numbering">
    <w:name w:val="No List3"/>
    <w:next w:val="Bezpopisa"/>
    <w:uiPriority w:val="99"/>
    <w:semiHidden/>
    <w:unhideWhenUsed/>
    <w:rsid w:val="00C45ADD"/>
  </w:style>
  <w:style w:customStyle="1" w:styleId="Default" w:type="paragraph">
    <w:name w:val="Default"/>
    <w:rsid w:val="00C45ADD"/>
    <w:pPr>
      <w:autoSpaceDE w:val="0"/>
      <w:autoSpaceDN w:val="0"/>
      <w:adjustRightInd w:val="0"/>
    </w:pPr>
    <w:rPr>
      <w:rFonts w:ascii="Calibri" w:cs="Calibri" w:hAnsi="Calibri"/>
      <w:color w:val="000000"/>
      <w:szCs w:val="24"/>
    </w:rPr>
  </w:style>
  <w:style w:styleId="StandardWeb" w:type="paragraph">
    <w:name w:val="Normal (Web)"/>
    <w:basedOn w:val="Normal"/>
    <w:uiPriority w:val="99"/>
    <w:unhideWhenUsed/>
    <w:rsid w:val="00DC7DD4"/>
    <w:pPr>
      <w:spacing w:after="100" w:afterAutospacing="1" w:before="100" w:beforeAutospacing="1"/>
    </w:pPr>
    <w:rPr>
      <w:rFonts w:cs="Times New Roman" w:eastAsia="Times New Roman"/>
    </w:rPr>
  </w:style>
  <w:style w:customStyle="1" w:styleId="p1" w:type="paragraph">
    <w:name w:val="p1"/>
    <w:basedOn w:val="Normal"/>
    <w:rsid w:val="00DC7DD4"/>
    <w:pPr>
      <w:spacing w:after="0"/>
    </w:pPr>
    <w:rPr>
      <w:rFonts w:ascii="Helvetica" w:cs="Times New Roman" w:eastAsia="Times New Roman" w:hAnsi="Helvetica"/>
      <w:sz w:val="15"/>
      <w:szCs w:val="15"/>
    </w:rPr>
  </w:style>
  <w:style w:styleId="Brojstranice" w:type="character">
    <w:name w:val="page number"/>
    <w:basedOn w:val="Zadanifontodlomka"/>
    <w:uiPriority w:val="99"/>
    <w:semiHidden/>
    <w:unhideWhenUsed/>
    <w:rsid w:val="00DC7DD4"/>
  </w:style>
  <w:style w:styleId="Naslov" w:type="paragraph">
    <w:name w:val="Title"/>
    <w:basedOn w:val="Normal"/>
    <w:next w:val="Normal"/>
    <w:link w:val="NaslovChar"/>
    <w:uiPriority w:val="10"/>
    <w:qFormat/>
    <w:rsid w:val="00DC7DD4"/>
    <w:pPr>
      <w:spacing w:after="0"/>
      <w:contextualSpacing/>
    </w:pPr>
    <w:rPr>
      <w:rFonts w:asciiTheme="majorHAnsi" w:cstheme="majorBidi" w:eastAsiaTheme="majorEastAsia" w:hAnsiTheme="majorHAnsi"/>
      <w:spacing w:val="-10"/>
      <w:kern w:val="28"/>
      <w:sz w:val="56"/>
      <w:szCs w:val="56"/>
    </w:rPr>
  </w:style>
  <w:style w:customStyle="1" w:styleId="NaslovChar" w:type="character">
    <w:name w:val="Naslov Char"/>
    <w:basedOn w:val="Zadanifontodlomka"/>
    <w:link w:val="Naslov"/>
    <w:uiPriority w:val="10"/>
    <w:rsid w:val="00DC7DD4"/>
    <w:rPr>
      <w:rFonts w:asciiTheme="majorHAnsi" w:cstheme="majorBidi" w:eastAsiaTheme="majorEastAsia" w:hAnsiTheme="majorHAnsi"/>
      <w:spacing w:val="-10"/>
      <w:kern w:val="28"/>
      <w:sz w:val="56"/>
      <w:szCs w:val="56"/>
    </w:rPr>
  </w:style>
  <w:style w:styleId="Sadraj1" w:type="paragraph">
    <w:name w:val="toc 1"/>
    <w:basedOn w:val="Normal"/>
    <w:next w:val="Normal"/>
    <w:autoRedefine/>
    <w:uiPriority w:val="39"/>
    <w:unhideWhenUsed/>
    <w:rsid w:val="00DC7DD4"/>
    <w:pPr>
      <w:spacing w:after="0" w:before="120"/>
    </w:pPr>
    <w:rPr>
      <w:rFonts w:cs="Times New Roman" w:eastAsia="Times New Roman"/>
      <w:b/>
      <w:bCs/>
    </w:rPr>
  </w:style>
  <w:style w:styleId="Sadraj2" w:type="paragraph">
    <w:name w:val="toc 2"/>
    <w:basedOn w:val="Normal"/>
    <w:next w:val="Normal"/>
    <w:autoRedefine/>
    <w:uiPriority w:val="39"/>
    <w:unhideWhenUsed/>
    <w:rsid w:val="00DC7DD4"/>
    <w:pPr>
      <w:spacing w:after="0"/>
      <w:ind w:left="240"/>
    </w:pPr>
    <w:rPr>
      <w:rFonts w:cs="Times New Roman" w:eastAsia="Times New Roman"/>
      <w:b/>
      <w:bCs/>
      <w:sz w:val="22"/>
      <w:szCs w:val="22"/>
    </w:rPr>
  </w:style>
  <w:style w:styleId="Sadraj3" w:type="paragraph">
    <w:name w:val="toc 3"/>
    <w:basedOn w:val="Normal"/>
    <w:next w:val="Normal"/>
    <w:autoRedefine/>
    <w:uiPriority w:val="39"/>
    <w:unhideWhenUsed/>
    <w:rsid w:val="00DC7DD4"/>
    <w:pPr>
      <w:spacing w:after="0"/>
      <w:ind w:left="480"/>
    </w:pPr>
    <w:rPr>
      <w:rFonts w:cs="Times New Roman" w:eastAsia="Times New Roman"/>
      <w:sz w:val="22"/>
      <w:szCs w:val="22"/>
    </w:rPr>
  </w:style>
  <w:style w:styleId="Sadraj4" w:type="paragraph">
    <w:name w:val="toc 4"/>
    <w:basedOn w:val="Normal"/>
    <w:next w:val="Normal"/>
    <w:autoRedefine/>
    <w:uiPriority w:val="39"/>
    <w:unhideWhenUsed/>
    <w:rsid w:val="00DC7DD4"/>
    <w:pPr>
      <w:spacing w:after="0"/>
      <w:ind w:left="720"/>
    </w:pPr>
    <w:rPr>
      <w:rFonts w:cs="Times New Roman" w:eastAsia="Times New Roman"/>
      <w:sz w:val="20"/>
      <w:szCs w:val="20"/>
    </w:rPr>
  </w:style>
  <w:style w:styleId="Sadraj5" w:type="paragraph">
    <w:name w:val="toc 5"/>
    <w:basedOn w:val="Normal"/>
    <w:next w:val="Normal"/>
    <w:autoRedefine/>
    <w:uiPriority w:val="39"/>
    <w:unhideWhenUsed/>
    <w:rsid w:val="00DC7DD4"/>
    <w:pPr>
      <w:spacing w:after="0"/>
      <w:ind w:left="960"/>
    </w:pPr>
    <w:rPr>
      <w:rFonts w:cs="Times New Roman" w:eastAsia="Times New Roman"/>
      <w:sz w:val="20"/>
      <w:szCs w:val="20"/>
    </w:rPr>
  </w:style>
  <w:style w:styleId="Sadraj6" w:type="paragraph">
    <w:name w:val="toc 6"/>
    <w:basedOn w:val="Normal"/>
    <w:next w:val="Normal"/>
    <w:autoRedefine/>
    <w:uiPriority w:val="39"/>
    <w:unhideWhenUsed/>
    <w:rsid w:val="00DC7DD4"/>
    <w:pPr>
      <w:spacing w:after="0"/>
      <w:ind w:left="1200"/>
    </w:pPr>
    <w:rPr>
      <w:rFonts w:cs="Times New Roman" w:eastAsia="Times New Roman"/>
      <w:sz w:val="20"/>
      <w:szCs w:val="20"/>
    </w:rPr>
  </w:style>
  <w:style w:styleId="Sadraj7" w:type="paragraph">
    <w:name w:val="toc 7"/>
    <w:basedOn w:val="Normal"/>
    <w:next w:val="Normal"/>
    <w:autoRedefine/>
    <w:uiPriority w:val="39"/>
    <w:unhideWhenUsed/>
    <w:rsid w:val="00DC7DD4"/>
    <w:pPr>
      <w:spacing w:after="0"/>
      <w:ind w:left="1440"/>
    </w:pPr>
    <w:rPr>
      <w:rFonts w:cs="Times New Roman" w:eastAsia="Times New Roman"/>
      <w:sz w:val="20"/>
      <w:szCs w:val="20"/>
    </w:rPr>
  </w:style>
  <w:style w:styleId="Sadraj8" w:type="paragraph">
    <w:name w:val="toc 8"/>
    <w:basedOn w:val="Normal"/>
    <w:next w:val="Normal"/>
    <w:autoRedefine/>
    <w:uiPriority w:val="39"/>
    <w:unhideWhenUsed/>
    <w:rsid w:val="00DC7DD4"/>
    <w:pPr>
      <w:spacing w:after="0"/>
      <w:ind w:left="1680"/>
    </w:pPr>
    <w:rPr>
      <w:rFonts w:cs="Times New Roman" w:eastAsia="Times New Roman"/>
      <w:sz w:val="20"/>
      <w:szCs w:val="20"/>
    </w:rPr>
  </w:style>
  <w:style w:styleId="Sadraj9" w:type="paragraph">
    <w:name w:val="toc 9"/>
    <w:basedOn w:val="Normal"/>
    <w:next w:val="Normal"/>
    <w:autoRedefine/>
    <w:uiPriority w:val="39"/>
    <w:unhideWhenUsed/>
    <w:rsid w:val="00DC7DD4"/>
    <w:pPr>
      <w:spacing w:after="0"/>
      <w:ind w:left="1920"/>
    </w:pPr>
    <w:rPr>
      <w:rFonts w:cs="Times New Roman" w:eastAsia="Times New Roman"/>
      <w:sz w:val="20"/>
      <w:szCs w:val="20"/>
    </w:rPr>
  </w:style>
  <w:style w:customStyle="1" w:styleId="IREStext" w:type="paragraph">
    <w:name w:val="IRES_text"/>
    <w:basedOn w:val="Normal"/>
    <w:link w:val="IREStextChar"/>
    <w:rsid w:val="00DC7DD4"/>
    <w:pPr>
      <w:spacing w:after="0" w:before="260" w:line="260" w:lineRule="exact"/>
      <w:jc w:val="both"/>
    </w:pPr>
    <w:rPr>
      <w:rFonts w:ascii="Arial" w:cs="Times New Roman" w:eastAsia="Times New Roman" w:hAnsi="Arial"/>
      <w:sz w:val="20"/>
      <w:szCs w:val="20"/>
    </w:rPr>
  </w:style>
  <w:style w:customStyle="1" w:styleId="IREStextChar" w:type="character">
    <w:name w:val="IRES_text Char"/>
    <w:basedOn w:val="Zadanifontodlomka"/>
    <w:link w:val="IREStext"/>
    <w:rsid w:val="00DC7DD4"/>
    <w:rPr>
      <w:rFonts w:ascii="Arial" w:cs="Times New Roman" w:eastAsia="Times New Roman" w:hAnsi="Arial"/>
      <w:sz w:val="20"/>
      <w:szCs w:val="20"/>
    </w:rPr>
  </w:style>
  <w:style w:customStyle="1" w:styleId="Doktlev4" w:type="paragraph">
    <w:name w:val="Dokt lev 4"/>
    <w:basedOn w:val="Normal"/>
    <w:rsid w:val="00DC7DD4"/>
    <w:pPr>
      <w:spacing w:after="120" w:before="240"/>
      <w:outlineLvl w:val="2"/>
    </w:pPr>
    <w:rPr>
      <w:rFonts w:cs="Times New Roman" w:eastAsia="Times New Roman"/>
      <w:bCs/>
      <w:i/>
      <w:iCs/>
      <w:lang w:eastAsia="hr-HR"/>
    </w:rPr>
  </w:style>
  <w:style w:customStyle="1" w:styleId="IRESBulletList" w:type="paragraph">
    <w:name w:val="IRES_BulletList"/>
    <w:basedOn w:val="IREStext"/>
    <w:rsid w:val="00DC7DD4"/>
    <w:pPr>
      <w:numPr>
        <w:ilvl w:val="1"/>
        <w:numId w:val="2"/>
      </w:numPr>
      <w:spacing w:before="80"/>
      <w:ind w:left="720"/>
    </w:pPr>
  </w:style>
  <w:style w:customStyle="1" w:styleId="IRESBulletListPPizvod" w:type="paragraph">
    <w:name w:val="IRES_BulletList_PP_izvod"/>
    <w:basedOn w:val="IRESBulletList"/>
    <w:rsid w:val="00DC7DD4"/>
    <w:pPr>
      <w:numPr>
        <w:ilvl w:val="2"/>
      </w:numPr>
      <w:tabs>
        <w:tab w:pos="2160" w:val="clear"/>
      </w:tabs>
      <w:ind w:hanging="720" w:left="1080"/>
    </w:pPr>
    <w:rPr>
      <w:i/>
    </w:rPr>
  </w:style>
  <w:style w:styleId="Naglaeno" w:type="character">
    <w:name w:val="Strong"/>
    <w:basedOn w:val="Zadanifontodlomka"/>
    <w:uiPriority w:val="22"/>
    <w:qFormat/>
    <w:rsid w:val="00DC7DD4"/>
    <w:rPr>
      <w:b/>
      <w:bCs/>
    </w:rPr>
  </w:style>
  <w:style w:customStyle="1" w:styleId="msonormal0" w:type="paragraph">
    <w:name w:val="msonormal"/>
    <w:basedOn w:val="Normal"/>
    <w:rsid w:val="00DC7DD4"/>
    <w:pPr>
      <w:spacing w:after="100" w:afterAutospacing="1" w:before="100" w:beforeAutospacing="1"/>
    </w:pPr>
    <w:rPr>
      <w:rFonts w:cs="Times New Roman" w:eastAsia="Times New Roman"/>
    </w:rPr>
  </w:style>
  <w:style w:styleId="Obinitekst" w:type="paragraph">
    <w:name w:val="Plain Text"/>
    <w:basedOn w:val="Normal"/>
    <w:link w:val="ObinitekstChar"/>
    <w:uiPriority w:val="99"/>
    <w:semiHidden/>
    <w:unhideWhenUsed/>
    <w:rsid w:val="00DC7DD4"/>
    <w:pPr>
      <w:spacing w:after="100" w:afterAutospacing="1" w:before="100" w:beforeAutospacing="1"/>
    </w:pPr>
    <w:rPr>
      <w:rFonts w:cs="Times New Roman" w:eastAsia="Times New Roman"/>
    </w:rPr>
  </w:style>
  <w:style w:customStyle="1" w:styleId="ObinitekstChar" w:type="character">
    <w:name w:val="Obični tekst Char"/>
    <w:basedOn w:val="Zadanifontodlomka"/>
    <w:link w:val="Obinitekst"/>
    <w:uiPriority w:val="99"/>
    <w:semiHidden/>
    <w:rsid w:val="00DC7DD4"/>
    <w:rPr>
      <w:rFonts w:cs="Times New Roman" w:eastAsia="Times New Roman"/>
      <w:szCs w:val="24"/>
    </w:rPr>
  </w:style>
  <w:style w:styleId="Tekstrezerviranogmjesta" w:type="character">
    <w:name w:val="Placeholder Text"/>
    <w:basedOn w:val="Zadanifontodlomka"/>
    <w:uiPriority w:val="99"/>
    <w:semiHidden/>
    <w:rsid w:val="006C3A4F"/>
    <w:rPr>
      <w:color w:val="808080"/>
      <w:bdr w:color="auto" w:space="0" w:sz="0" w:val="none"/>
      <w:shd w:color="auto" w:fill="auto" w:val="clear"/>
    </w:rPr>
  </w:style>
  <w:style w:customStyle="1" w:styleId="eSPISCCParagraphDefaultFont" w:type="character">
    <w:name w:val="eSPIS_CC_Paragraph Default Font"/>
    <w:basedOn w:val="Zadanifontodlomka"/>
    <w:rsid w:val="006C3A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3A4F"/>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C3A4F"/>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C3A4F"/>
    <w:rPr>
      <w:rFonts w:ascii="Arial" w:cs="Arial" w:hAnsi="Arial"/>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2355009">
      <w:bodyDiv w:val="true"/>
      <w:marLeft w:val="0"/>
      <w:marRight w:val="0"/>
      <w:marTop w:val="0"/>
      <w:marBottom w:val="0"/>
      <w:divBdr>
        <w:top w:val="none" w:color="auto" w:sz="0" w:space="0"/>
        <w:left w:val="none" w:color="auto" w:sz="0" w:space="0"/>
        <w:bottom w:val="none" w:color="auto" w:sz="0" w:space="0"/>
        <w:right w:val="none" w:color="auto" w:sz="0" w:space="0"/>
      </w:divBdr>
    </w:div>
    <w:div w:id="75544290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118</izvorni_sadrzaj>
    <derivirana_varijabla naziv="DomainObject.Prostorija.Oznaka_1">118</derivirana_varijabla>
  </DomainObject.Prostorija.Oznaka>
  <DomainObject.Obrazlozenje>
    <izvorni_sadrzaj/>
    <derivirana_varijabla naziv="DomainObject.Obrazlozenje_1"/>
  </DomainObject.Obrazlozenje>
  <DomainObject.StvarniPocetakDatum>
    <izvorni_sadrzaj>23. srpnja 2021.</izvorni_sadrzaj>
    <derivirana_varijabla naziv="DomainObject.StvarniPocetakDatum_1">23. srpnja 2021.</derivirana_varijabla>
  </DomainObject.StvarniPocetakDatum>
  <DomainObject.StvarniZavrsetakDatum>
    <izvorni_sadrzaj>23. srpnja 2021.</izvorni_sadrzaj>
    <derivirana_varijabla naziv="DomainObject.StvarniZavrsetakDatum_1">23. srpnja 2021.</derivirana_varijabla>
  </DomainObject.StvarniZavrsetakDatum>
  <DomainObject.PlaniraniZavrsetakDatum>
    <izvorni_sadrzaj>23. srpnja 2021.</izvorni_sadrzaj>
    <derivirana_varijabla naziv="DomainObject.PlaniraniZavrsetakDatum_1">23. srpnja 2021.</derivirana_varijabla>
  </DomainObject.PlaniraniZavrsetakDatum>
  <DomainObject.PlaniraniPocetakDatum>
    <izvorni_sadrzaj>23. srpnja 2021.</izvorni_sadrzaj>
    <derivirana_varijabla naziv="DomainObject.PlaniraniPocetakDatum_1">23. srpnja 2021.</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13:10</izvorni_sadrzaj>
    <derivirana_varijabla naziv="DomainObject.StvarniZavrsetakVrijeme_1">13:10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srpnja 2021.</izvorni_sadrzaj>
    <derivirana_varijabla naziv="DomainObject.Zapisnik.DatumKreiranja_1">23. srpnja 2021.</derivirana_varijabla>
  </DomainObject.Zapisnik.DatumKreiranja>
  <DomainObject.Zapisnik.ImovinskaKorist>
    <izvorni_sadrzaj/>
    <derivirana_varijabla naziv="DomainObject.Zapisnik.ImovinskaKorist_1"/>
  </DomainObject.Zapisnik.ImovinskaKorist>
  <DomainObject.Zapisnik.Oznaka>
    <izvorni_sadrzaj>St-173/2020-158</izvorni_sadrzaj>
    <derivirana_varijabla naziv="DomainObject.Zapisnik.Oznaka_1">St-173/2020-158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izvorni_sadrzaj>
    <derivirana_varijabla naziv="DomainObject.Predmet.Broj_1">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2020.</izvorni_sadrzaj>
    <derivirana_varijabla naziv="DomainObject.Predmet.DatumOsnivanja_1">23.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St-173/2020</izvorni_sadrzaj>
    <derivirana_varijabla naziv="DomainObject.Predmet.OznakaBroj_1">St-173/2020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ALPRO-ATT društvo s ograničenom odgovornošću za trgovinu i proizvodnju; CROATIA osiguranje d.d.; ERSTE CARD CLUB društvo s ograničenom odgovornošću za financijsko posredovanje i usluge; Grad Zagreb; HRVATSKE ŠUME društvo s ograničenom odgovornošću; PRIMARK, društvo s ograničenom odgovornošću za označivanje proizvoda i ambalaže i trgovinu; VINA BEDEKOVICH d.o.o. za proizvodnju, trgovinu i usluge; ZAGREBAČKI HOLDING, društvo s ograničenom odgovornošću za održavanje čistoće, putnička agencija, šport, upravljanje ob; HIDROEX d.o.o. za trgovinu i usluge; LIBRA DALMATIA j.d.o.o. za trgovinu i usluge; LOGOKOD društvo s ograničenom odgovornošću za inženjering, zastupanje, unutarnju i vanjsku trgovinu; VODOOPSKRBA I ODVODNJA ZAPREŠIĆ društvo s ograničenom odgovornošću za usluge; ZAPREŠIĆ, društvo s ograničenom odgovornošću za obavljanje komunalnih djelatnosti; ZAVOD ZA ISPITIVANJE KVALITETE ROBE, društvo s ograničenom odgovornošću; LASER trgovina i servis d.o.o.; Erste &amp; Steiermärkische S-Leasing društvo s ograničenom odgovornošću za leasing vozila i strojeva zastupanog po punomoćniku Zvonimir Buterin; Lada Ćustić; PRIVREDNA BANKA ZAGREB - DIONIČKO DRUŠTVO zastupanog po punomoćniku Tihana Svetec; Ante Perić; ZAGORA PROMET društvo s ograničenom odgovornošću za unutarnju i vanjsku trgovinu, ugostiteljstvo i turizam</izvorni_sadrzaj>
    <derivirana_varijabla naziv="DomainObject.Predmet.StrankaFormated_1">  ALPRO-ATT društvo s ograničenom odgovornošću za trgovinu i proizvodnju; CROATIA osiguranje d.d.; ERSTE CARD CLUB društvo s ograničenom odgovornošću za financijsko posredovanje i usluge; Grad Zagreb; HRVATSKE ŠUME društvo s ograničenom odgovornošću; PRIMARK, društvo s ograničenom odgovornošću za označivanje proizvoda i ambalaže i trgovinu; VINA BEDEKOVICH d.o.o. za proizvodnju, trgovinu i usluge; ZAGREBAČKI HOLDING, društvo s ograničenom odgovornošću za održavanje čistoće, putnička agencija, šport, upravljanje ob; HIDROEX d.o.o. za trgovinu i usluge; LIBRA DALMATIA j.d.o.o. za trgovinu i usluge; LOGOKOD društvo s ograničenom odgovornošću za inženjering, zastupanje, unutarnju i vanjsku trgovinu; VODOOPSKRBA I ODVODNJA ZAPREŠIĆ društvo s ograničenom odgovornošću za usluge; ZAPREŠIĆ, društvo s ograničenom odgovornošću za obavljanje komunalnih djelatnosti; ZAVOD ZA ISPITIVANJE KVALITETE ROBE, društvo s ograničenom odgovornošću; LASER trgovina i servis d.o.o.; Erste &amp; Steiermärkische S-Leasing društvo s ograničenom odgovornošću za leasing vozila i strojeva zastupanog po punomoćniku Zvonimir Buterin; Lada Ćustić; PRIVREDNA BANKA ZAGREB - DIONIČKO DRUŠTVO zastupanog po punomoćniku Tihana Svetec; Ante Perić; ZAGORA PROMET društvo s ograničenom odgovornošću za unutarnju i vanjsku trgovinu, ugostiteljstvo i turizam</derivirana_varijabla>
  </DomainObject.Predmet.StrankaFormated>
  <DomainObject.Predmet.StrankaFormatedOIB>
    <izvorni_sadrzaj>  ALPRO-ATT društvo s ograničenom odgovornošću za trgovinu i proizvodnju, OIB 51191227541; CROATIA osiguranje d.d., OIB 26187994862; ERSTE CARD CLUB društvo s ograničenom odgovornošću za financijsko posredovanje i usluge, OIB 85941596441; Grad Zagreb, OIB 61817894937; HRVATSKE ŠUME društvo s ograničenom odgovornošću, OIB 69693144506; PRIMARK, društvo s ograničenom odgovornošću za označivanje proizvoda i ambalaže i trgovinu, OIB 75653529088; VINA BEDEKOVICH d.o.o. za proizvodnju, trgovinu i usluge, OIB 21159487943; ZAGREBAČKI HOLDING, društvo s ograničenom odgovornošću za održavanje čistoće, putnička agencija, šport, upravljanje ob, OIB 85584865987; HIDROEX d.o.o. za trgovinu i usluge, OIB 26999675898; LIBRA DALMATIA j.d.o.o. za trgovinu i usluge, OIB 04200434191; LOGOKOD društvo s ograničenom odgovornošću za inženjering, zastupanje, unutarnju i vanjsku trgovinu, OIB 63094356870; VODOOPSKRBA I ODVODNJA ZAPREŠIĆ društvo s ograničenom odgovornošću za usluge, OIB 29113541841; ZAPREŠIĆ, društvo s ograničenom odgovornošću za obavljanje komunalnih djelatnosti, OIB 96412232479; ZAVOD ZA ISPITIVANJE KVALITETE ROBE, društvo s ograničenom odgovornošću, OIB 97529892062; LASER trgovina i servis d.o.o., OIB 97244287460; Erste &amp; Steiermärkische S-Leasing društvo s ograničenom odgovornošću za leasing vozila i strojeva, OIB 46550671661 zastupanog po punomoćniku Zvonimir Buterin; Lada Ćustić; PRIVREDNA BANKA ZAGREB - DIONIČKO DRUŠTVO, OIB 02535697732 zastupanog po punomoćniku Tihana Svetec; Ante Perić, OIB 03573369514; ZAGORA PROMET društvo s ograničenom odgovornošću za unutarnju i vanjsku trgovinu, ugostiteljstvo i turizam, OIB 27828072282</izvorni_sadrzaj>
    <derivirana_varijabla naziv="DomainObject.Predmet.StrankaFormatedOIB_1">  ALPRO-ATT društvo s ograničenom odgovornošću za trgovinu i proizvodnju, OIB 51191227541; CROATIA osiguranje d.d., OIB 26187994862; ERSTE CARD CLUB društvo s ograničenom odgovornošću za financijsko posredovanje i usluge, OIB 85941596441; Grad Zagreb, OIB 61817894937; HRVATSKE ŠUME društvo s ograničenom odgovornošću, OIB 69693144506; PRIMARK, društvo s ograničenom odgovornošću za označivanje proizvoda i ambalaže i trgovinu, OIB 75653529088; VINA BEDEKOVICH d.o.o. za proizvodnju, trgovinu i usluge, OIB 21159487943; ZAGREBAČKI HOLDING, društvo s ograničenom odgovornošću za održavanje čistoće, putnička agencija, šport, upravljanje ob, OIB 85584865987; HIDROEX d.o.o. za trgovinu i usluge, OIB 26999675898; LIBRA DALMATIA j.d.o.o. za trgovinu i usluge, OIB 04200434191; LOGOKOD društvo s ograničenom odgovornošću za inženjering, zastupanje, unutarnju i vanjsku trgovinu, OIB 63094356870; VODOOPSKRBA I ODVODNJA ZAPREŠIĆ društvo s ograničenom odgovornošću za usluge, OIB 29113541841; ZAPREŠIĆ, društvo s ograničenom odgovornošću za obavljanje komunalnih djelatnosti, OIB 96412232479; ZAVOD ZA ISPITIVANJE KVALITETE ROBE, društvo s ograničenom odgovornošću, OIB 97529892062; LASER trgovina i servis d.o.o., OIB 97244287460; Erste &amp; Steiermärkische S-Leasing društvo s ograničenom odgovornošću za leasing vozila i strojeva, OIB 46550671661 zastupanog po punomoćniku Zvonimir Buterin; Lada Ćustić; PRIVREDNA BANKA ZAGREB - DIONIČKO DRUŠTVO, OIB 02535697732 zastupanog po punomoćniku Tihana Svetec; Ante Perić, OIB 03573369514; ZAGORA PROMET društvo s ograničenom odgovornošću za unutarnju i vanjsku trgovinu, ugostiteljstvo i turizam, OIB 27828072282</derivirana_varijabla>
  </DomainObject.Predmet.StrankaFormatedOIB>
  <DomainObject.Predmet.StrankaFormatedWithAdress>
    <izvorni_sadrzaj> ALPRO-ATT društvo s ograničenom odgovornošću za trgovinu i proizvodnju, Trogirska cesta 4, 21220 Plano; CROATIA osiguranje d.d., Vatroslava Jagića 33, 10000 Zagreb; ERSTE CARD CLUB društvo s ograničenom odgovornošću za financijsko posredovanje i usluge, Ulica Frana Folnegovića 6, 10000 Zagreb; Grad Zagreb, Trg Stjepana Radića 1, 10000 Zagreb; HRVATSKE ŠUME društvo s ograničenom odgovornošću, Ulica Kneza Branimira 1, 10000 Zagreb; PRIMARK, društvo s ograničenom odgovornošću za označivanje proizvoda i ambalaže i trgovinu, Novačka cesta 10/A, 10437 Rakitje; VINA BEDEKOVICH d.o.o. za proizvodnju, trgovinu i usluge, Bedenica 179/c, 10380 Bedenica; ZAGREBAČKI HOLDING, društvo s ograničenom odgovornošću za održavanje čistoće, putnička agencija, šport, upravljanje ob, Ulica grada Vukovara 41, 10000 Zagreb; HIDROEX d.o.o. za trgovinu i usluge, Nova ulica 7, 10290 Zaprešić; LIBRA DALMATIA j.d.o.o. za trgovinu i usluge, Zgon 84, 21210 Solin; LOGOKOD društvo s ograničenom odgovornošću za inženjering, zastupanje, unutarnju i vanjsku trgovinu, Padine 15, 10000 Zagreb; VODOOPSKRBA I ODVODNJA ZAPREŠIĆ društvo s ograničenom odgovornošću za usluge, Zelengaj 15, 10290 Zaprešić; ZAPREŠIĆ, društvo s ograničenom odgovornošću za obavljanje komunalnih djelatnosti, Zelengaj 15, 10290 Zaprešić; ZAVOD ZA ISPITIVANJE KVALITETE ROBE, društvo s ograničenom odgovornošću, Škrape 53, 21000 Split; LASER trgovina i servis d.o.o., Makarska Ulica 1, 21000 Split; Erste &amp; Steiermärkische S-Leasing društvo s ograničenom odgovornošću za leasing vozila i strojeva, Zelinska 3, 10000 Zagreb zastupanog po punomoćniku Zvonimir Buterin; Lada Ćustić; PRIVREDNA BANKA ZAGREB - DIONIČKO DRUŠTVO, Radnička cesta 50, 10000 Zagreb zastupanog po punomoćniku Tihana Svetec; Ante Perić, Turjaci 33, 21230 Turjaci; ZAGORA PROMET društvo s ograničenom odgovornošću za unutarnju i vanjsku trgovinu, ugostiteljstvo i turizam, Put Krbana 1, 21220 Trogir</izvorni_sadrzaj>
    <derivirana_varijabla naziv="DomainObject.Predmet.StrankaFormatedWithAdress_1"> ALPRO-ATT društvo s ograničenom odgovornošću za trgovinu i proizvodnju, Trogirska cesta 4, 21220 Plano; CROATIA osiguranje d.d., Vatroslava Jagića 33, 10000 Zagreb; ERSTE CARD CLUB društvo s ograničenom odgovornošću za financijsko posredovanje i usluge, Ulica Frana Folnegovića 6, 10000 Zagreb; Grad Zagreb, Trg Stjepana Radića 1, 10000 Zagreb; HRVATSKE ŠUME društvo s ograničenom odgovornošću, Ulica Kneza Branimira 1, 10000 Zagreb; PRIMARK, društvo s ograničenom odgovornošću za označivanje proizvoda i ambalaže i trgovinu, Novačka cesta 10/A, 10437 Rakitje; VINA BEDEKOVICH d.o.o. za proizvodnju, trgovinu i usluge, Bedenica 179/c, 10380 Bedenica; ZAGREBAČKI HOLDING, društvo s ograničenom odgovornošću za održavanje čistoće, putnička agencija, šport, upravljanje ob, Ulica grada Vukovara 41, 10000 Zagreb; HIDROEX d.o.o. za trgovinu i usluge, Nova ulica 7, 10290 Zaprešić; LIBRA DALMATIA j.d.o.o. za trgovinu i usluge, Zgon 84, 21210 Solin; LOGOKOD društvo s ograničenom odgovornošću za inženjering, zastupanje, unutarnju i vanjsku trgovinu, Padine 15, 10000 Zagreb; VODOOPSKRBA I ODVODNJA ZAPREŠIĆ društvo s ograničenom odgovornošću za usluge, Zelengaj 15, 10290 Zaprešić; ZAPREŠIĆ, društvo s ograničenom odgovornošću za obavljanje komunalnih djelatnosti, Zelengaj 15, 10290 Zaprešić; ZAVOD ZA ISPITIVANJE KVALITETE ROBE, društvo s ograničenom odgovornošću, Škrape 53, 21000 Split; LASER trgovina i servis d.o.o., Makarska Ulica 1, 21000 Split; Erste &amp; Steiermärkische S-Leasing društvo s ograničenom odgovornošću za leasing vozila i strojeva, Zelinska 3, 10000 Zagreb zastupanog po punomoćniku Zvonimir Buterin; Lada Ćustić; PRIVREDNA BANKA ZAGREB - DIONIČKO DRUŠTVO, Radnička cesta 50, 10000 Zagreb zastupanog po punomoćniku Tihana Svetec; Ante Perić, Turjaci 33, 21230 Turjaci; ZAGORA PROMET društvo s ograničenom odgovornošću za unutarnju i vanjsku trgovinu, ugostiteljstvo i turizam, Put Krbana 1, 21220 Trogir</derivirana_varijabla>
  </DomainObject.Predmet.StrankaFormatedWithAdress>
  <DomainObject.Predmet.StrankaFormatedWithAdressOIB>
    <izvorni_sadrzaj> ALPRO-ATT društvo s ograničenom odgovornošću za trgovinu i proizvodnju, OIB 51191227541, Trogirska cesta 4, 21220 Plano; CROATIA osiguranje d.d., OIB 26187994862, Vatroslava Jagića 33, 10000 Zagreb; ERSTE CARD CLUB društvo s ograničenom odgovornošću za financijsko posredovanje i usluge, OIB 85941596441, Ulica Frana Folnegovića 6, 10000 Zagreb; Grad Zagreb, OIB 61817894937, Trg Stjepana Radića 1, 10000 Zagreb; HRVATSKE ŠUME društvo s ograničenom odgovornošću, OIB 69693144506, Ulica Kneza Branimira 1, 10000 Zagreb; PRIMARK, društvo s ograničenom odgovornošću za označivanje proizvoda i ambalaže i trgovinu, OIB 75653529088, Novačka cesta 10/A, 10437 Rakitje; VINA BEDEKOVICH d.o.o. za proizvodnju, trgovinu i usluge, OIB 21159487943, Bedenica 179/c, 10380 Bedenica; ZAGREBAČKI HOLDING, društvo s ograničenom odgovornošću za održavanje čistoće, putnička agencija, šport, upravljanje ob, OIB 85584865987, Ulica grada Vukovara 41, 10000 Zagreb; HIDROEX d.o.o. za trgovinu i usluge, OIB 26999675898, Nova ulica 7, 10290 Zaprešić; LIBRA DALMATIA j.d.o.o. za trgovinu i usluge, OIB 04200434191, Zgon 84, 21210 Solin; LOGOKOD društvo s ograničenom odgovornošću za inženjering, zastupanje, unutarnju i vanjsku trgovinu, OIB 63094356870, Padine 15, 10000 Zagreb; VODOOPSKRBA I ODVODNJA ZAPREŠIĆ društvo s ograničenom odgovornošću za usluge, OIB 29113541841, Zelengaj 15, 10290 Zaprešić; ZAPREŠIĆ, društvo s ograničenom odgovornošću za obavljanje komunalnih djelatnosti, OIB 96412232479, Zelengaj 15, 10290 Zaprešić; ZAVOD ZA ISPITIVANJE KVALITETE ROBE, društvo s ograničenom odgovornošću, OIB 97529892062, Škrape 53, 21000 Split; LASER trgovina i servis d.o.o., OIB 97244287460, Makarska Ulica 1, 21000 Split; Erste &amp; Steiermärkische S-Leasing društvo s ograničenom odgovornošću za leasing vozila i strojeva, OIB 46550671661, Zelinska 3, 10000 Zagreb zastupanog po punomoćniku Zvonimir Buterin; Lada Ćustić; PRIVREDNA BANKA ZAGREB - DIONIČKO DRUŠTVO, OIB 02535697732, Radnička cesta 50, 10000 Zagreb zastupanog po punomoćniku Tihana Svetec; Ante Perić, OIB 03573369514, Turjaci 33, 21230 Turjaci; ZAGORA PROMET društvo s ograničenom odgovornošću za unutarnju i vanjsku trgovinu, ugostiteljstvo i turizam, OIB 27828072282, Put Krbana 1, 21220 Trogir</izvorni_sadrzaj>
    <derivirana_varijabla naziv="DomainObject.Predmet.StrankaFormatedWithAdressOIB_1"> ALPRO-ATT društvo s ograničenom odgovornošću za trgovinu i proizvodnju, OIB 51191227541, Trogirska cesta 4, 21220 Plano; CROATIA osiguranje d.d., OIB 26187994862, Vatroslava Jagića 33, 10000 Zagreb; ERSTE CARD CLUB društvo s ograničenom odgovornošću za financijsko posredovanje i usluge, OIB 85941596441, Ulica Frana Folnegovića 6, 10000 Zagreb; Grad Zagreb, OIB 61817894937, Trg Stjepana Radića 1, 10000 Zagreb; HRVATSKE ŠUME društvo s ograničenom odgovornošću, OIB 69693144506, Ulica Kneza Branimira 1, 10000 Zagreb; PRIMARK, društvo s ograničenom odgovornošću za označivanje proizvoda i ambalaže i trgovinu, OIB 75653529088, Novačka cesta 10/A, 10437 Rakitje; VINA BEDEKOVICH d.o.o. za proizvodnju, trgovinu i usluge, OIB 21159487943, Bedenica 179/c, 10380 Bedenica; ZAGREBAČKI HOLDING, društvo s ograničenom odgovornošću za održavanje čistoće, putnička agencija, šport, upravljanje ob, OIB 85584865987, Ulica grada Vukovara 41, 10000 Zagreb; HIDROEX d.o.o. za trgovinu i usluge, OIB 26999675898, Nova ulica 7, 10290 Zaprešić; LIBRA DALMATIA j.d.o.o. za trgovinu i usluge, OIB 04200434191, Zgon 84, 21210 Solin; LOGOKOD društvo s ograničenom odgovornošću za inženjering, zastupanje, unutarnju i vanjsku trgovinu, OIB 63094356870, Padine 15, 10000 Zagreb; VODOOPSKRBA I ODVODNJA ZAPREŠIĆ društvo s ograničenom odgovornošću za usluge, OIB 29113541841, Zelengaj 15, 10290 Zaprešić; ZAPREŠIĆ, društvo s ograničenom odgovornošću za obavljanje komunalnih djelatnosti, OIB 96412232479, Zelengaj 15, 10290 Zaprešić; ZAVOD ZA ISPITIVANJE KVALITETE ROBE, društvo s ograničenom odgovornošću, OIB 97529892062, Škrape 53, 21000 Split; LASER trgovina i servis d.o.o., OIB 97244287460, Makarska Ulica 1, 21000 Split; Erste &amp; Steiermärkische S-Leasing društvo s ograničenom odgovornošću za leasing vozila i strojeva, OIB 46550671661, Zelinska 3, 10000 Zagreb zastupanog po punomoćniku Zvonimir Buterin; Lada Ćustić; PRIVREDNA BANKA ZAGREB - DIONIČKO DRUŠTVO, OIB 02535697732, Radnička cesta 50, 10000 Zagreb zastupanog po punomoćniku Tihana Svetec; Ante Perić, OIB 03573369514, Turjaci 33, 21230 Turjaci; ZAGORA PROMET društvo s ograničenom odgovornošću za unutarnju i vanjsku trgovinu, ugostiteljstvo i turizam, OIB 27828072282, Put Krbana 1, 21220 Trogir</derivirana_varijabla>
  </DomainObject.Predmet.StrankaFormatedWithAdressOIB>
  <DomainObject.Predmet.StrankaWithAdress>
    <izvorni_sadrzaj>ALPRO-ATT društvo s ograničenom odgovornošću za trgovinu i proizvodnju Trogirska cesta 4,21220 Plano,CROATIA osiguranje d.d. Vatroslava Jagića 33,10000 Zagreb,ERSTE CARD CLUB društvo s ograničenom odgovornošću za financijsko posredovanje i usluge Ulica Frana Folnegovića 6,10000 Zagreb,Grad Zagreb Trg Stjepana Radića 1,10000 Zagreb,HRVATSKE ŠUME društvo s ograničenom odgovornošću Ulica Kneza Branimira 1,10000 Zagreb,PRIMARK, društvo s ograničenom odgovornošću za označivanje proizvoda i ambalaže i trgovinu Novačka cesta 10/A,10437 Rakitje,VINA BEDEKOVICH d.o.o. za proizvodnju, trgovinu i usluge Bedenica 179/c,10380 Bedenica,ZAGREBAČKI HOLDING, društvo s ograničenom odgovornošću za održavanje čistoće, putnička agencija, šport, upravljanje ob Ulica grada Vukovara 41,10000 Zagreb,HIDROEX d.o.o. za trgovinu i usluge Nova ulica 7,10290 Zaprešić,LIBRA DALMATIA j.d.o.o. za trgovinu i usluge Zgon 84,21210 Solin,LOGOKOD društvo s ograničenom odgovornošću za inženjering, zastupanje, unutarnju i vanjsku trgovinu Padine 15,10000 Zagreb,VODOOPSKRBA I ODVODNJA ZAPREŠIĆ društvo s ograničenom odgovornošću za usluge Zelengaj 15,10290 Zaprešić,ZAPREŠIĆ, društvo s ograničenom odgovornošću za obavljanje komunalnih djelatnosti Zelengaj 15,10290 Zaprešić,ZAVOD ZA ISPITIVANJE KVALITETE ROBE, društvo s ograničenom odgovornošću Škrape 53,21000 Split,LASER trgovina i servis d.o.o. Makarska Ulica 1,21000 Split,Erste &amp; Steiermärkische S-Leasing društvo s ograničenom odgovornošću za leasing vozila i strojeva Zelinska 3,10000 Zagreb,PRIVREDNA BANKA ZAGREB - DIONIČKO DRUŠTVO Radnička cesta 50,10000 Zagreb,Ante Perić Turjaci 33,21230 Turjaci,ZAGORA PROMET društvo s ograničenom odgovornošću za unutarnju i vanjsku trgovinu, ugostiteljstvo i turizam Put Krbana 1,21220 Trogir</izvorni_sadrzaj>
    <derivirana_varijabla naziv="DomainObject.Predmet.StrankaWithAdress_1">ALPRO-ATT društvo s ograničenom odgovornošću za trgovinu i proizvodnju Trogirska cesta 4,21220 Plano,CROATIA osiguranje d.d. Vatroslava Jagića 33,10000 Zagreb,ERSTE CARD CLUB društvo s ograničenom odgovornošću za financijsko posredovanje i usluge Ulica Frana Folnegovića 6,10000 Zagreb,Grad Zagreb Trg Stjepana Radića 1,10000 Zagreb,HRVATSKE ŠUME društvo s ograničenom odgovornošću Ulica Kneza Branimira 1,10000 Zagreb,PRIMARK, društvo s ograničenom odgovornošću za označivanje proizvoda i ambalaže i trgovinu Novačka cesta 10/A,10437 Rakitje,VINA BEDEKOVICH d.o.o. za proizvodnju, trgovinu i usluge Bedenica 179/c,10380 Bedenica,ZAGREBAČKI HOLDING, društvo s ograničenom odgovornošću za održavanje čistoće, putnička agencija, šport, upravljanje ob Ulica grada Vukovara 41,10000 Zagreb,HIDROEX d.o.o. za trgovinu i usluge Nova ulica 7,10290 Zaprešić,LIBRA DALMATIA j.d.o.o. za trgovinu i usluge Zgon 84,21210 Solin,LOGOKOD društvo s ograničenom odgovornošću za inženjering, zastupanje, unutarnju i vanjsku trgovinu Padine 15,10000 Zagreb,VODOOPSKRBA I ODVODNJA ZAPREŠIĆ društvo s ograničenom odgovornošću za usluge Zelengaj 15,10290 Zaprešić,ZAPREŠIĆ, društvo s ograničenom odgovornošću za obavljanje komunalnih djelatnosti Zelengaj 15,10290 Zaprešić,ZAVOD ZA ISPITIVANJE KVALITETE ROBE, društvo s ograničenom odgovornošću Škrape 53,21000 Split,LASER trgovina i servis d.o.o. Makarska Ulica 1,21000 Split,Erste &amp; Steiermärkische S-Leasing društvo s ograničenom odgovornošću za leasing vozila i strojeva Zelinska 3,10000 Zagreb,PRIVREDNA BANKA ZAGREB - DIONIČKO DRUŠTVO Radnička cesta 50,10000 Zagreb,Ante Perić Turjaci 33,21230 Turjaci,ZAGORA PROMET društvo s ograničenom odgovornošću za unutarnju i vanjsku trgovinu, ugostiteljstvo i turizam Put Krbana 1,21220 Trogir</derivirana_varijabla>
  </DomainObject.Predmet.StrankaWithAdress>
  <DomainObject.Predmet.StrankaWithAdressOIB>
    <izvorni_sadrzaj>ALPRO-ATT društvo s ograničenom odgovornošću za trgovinu i proizvodnju, OIB 51191227541, Trogirska cesta 4,21220 Plano,CROATIA osiguranje d.d., OIB 26187994862, Vatroslava Jagića 33,10000 Zagreb,ERSTE CARD CLUB društvo s ograničenom odgovornošću za financijsko posredovanje i usluge, OIB 85941596441, Ulica Frana Folnegovića 6,10000 Zagreb,Grad Zagreb, OIB 61817894937, Trg Stjepana Radića 1,10000 Zagreb,HRVATSKE ŠUME društvo s ograničenom odgovornošću, OIB 69693144506, Ulica Kneza Branimira 1,10000 Zagreb,PRIMARK, društvo s ograničenom odgovornošću za označivanje proizvoda i ambalaže i trgovinu, OIB 75653529088, Novačka cesta 10/A,10437 Rakitje,VINA BEDEKOVICH d.o.o. za proizvodnju, trgovinu i usluge, OIB 21159487943, Bedenica 179/c,10380 Bedenica,ZAGREBAČKI HOLDING, društvo s ograničenom odgovornošću za održavanje čistoće, putnička agencija, šport, upravljanje ob, OIB 85584865987, Ulica grada Vukovara 41,10000 Zagreb,HIDROEX d.o.o. za trgovinu i usluge, OIB 26999675898, Nova ulica 7,10290 Zaprešić,LIBRA DALMATIA j.d.o.o. za trgovinu i usluge, OIB 04200434191, Zgon 84,21210 Solin,LOGOKOD društvo s ograničenom odgovornošću za inženjering, zastupanje, unutarnju i vanjsku trgovinu, OIB 63094356870, Padine 15,10000 Zagreb,VODOOPSKRBA I ODVODNJA ZAPREŠIĆ društvo s ograničenom odgovornošću za usluge, OIB 29113541841, Zelengaj 15,10290 Zaprešić,ZAPREŠIĆ, društvo s ograničenom odgovornošću za obavljanje komunalnih djelatnosti, OIB 96412232479, Zelengaj 15,10290 Zaprešić,ZAVOD ZA ISPITIVANJE KVALITETE ROBE, društvo s ograničenom odgovornošću, OIB 97529892062, Škrape 53,21000 Split,LASER trgovina i servis d.o.o., OIB 97244287460, Makarska Ulica 1,21000 Split,Erste &amp; Steiermärkische S-Leasing društvo s ograničenom odgovornošću za leasing vozila i strojeva, OIB 46550671661, Zelinska 3,10000 Zagreb,PRIVREDNA BANKA ZAGREB - DIONIČKO DRUŠTVO, OIB 02535697732, Radnička cesta 50,10000 Zagreb,Ante Perić, OIB 03573369514, Turjaci 33,21230 Turjaci,ZAGORA PROMET društvo s ograničenom odgovornošću za unutarnju i vanjsku trgovinu, ugostiteljstvo i turizam, OIB 27828072282, Put Krbana 1,21220 Trogir</izvorni_sadrzaj>
    <derivirana_varijabla naziv="DomainObject.Predmet.StrankaWithAdressOIB_1">ALPRO-ATT društvo s ograničenom odgovornošću za trgovinu i proizvodnju, OIB 51191227541, Trogirska cesta 4,21220 Plano,CROATIA osiguranje d.d., OIB 26187994862, Vatroslava Jagića 33,10000 Zagreb,ERSTE CARD CLUB društvo s ograničenom odgovornošću za financijsko posredovanje i usluge, OIB 85941596441, Ulica Frana Folnegovića 6,10000 Zagreb,Grad Zagreb, OIB 61817894937, Trg Stjepana Radića 1,10000 Zagreb,HRVATSKE ŠUME društvo s ograničenom odgovornošću, OIB 69693144506, Ulica Kneza Branimira 1,10000 Zagreb,PRIMARK, društvo s ograničenom odgovornošću za označivanje proizvoda i ambalaže i trgovinu, OIB 75653529088, Novačka cesta 10/A,10437 Rakitje,VINA BEDEKOVICH d.o.o. za proizvodnju, trgovinu i usluge, OIB 21159487943, Bedenica 179/c,10380 Bedenica,ZAGREBAČKI HOLDING, društvo s ograničenom odgovornošću za održavanje čistoće, putnička agencija, šport, upravljanje ob, OIB 85584865987, Ulica grada Vukovara 41,10000 Zagreb,HIDROEX d.o.o. za trgovinu i usluge, OIB 26999675898, Nova ulica 7,10290 Zaprešić,LIBRA DALMATIA j.d.o.o. za trgovinu i usluge, OIB 04200434191, Zgon 84,21210 Solin,LOGOKOD društvo s ograničenom odgovornošću za inženjering, zastupanje, unutarnju i vanjsku trgovinu, OIB 63094356870, Padine 15,10000 Zagreb,VODOOPSKRBA I ODVODNJA ZAPREŠIĆ društvo s ograničenom odgovornošću za usluge, OIB 29113541841, Zelengaj 15,10290 Zaprešić,ZAPREŠIĆ, društvo s ograničenom odgovornošću za obavljanje komunalnih djelatnosti, OIB 96412232479, Zelengaj 15,10290 Zaprešić,ZAVOD ZA ISPITIVANJE KVALITETE ROBE, društvo s ograničenom odgovornošću, OIB 97529892062, Škrape 53,21000 Split,LASER trgovina i servis d.o.o., OIB 97244287460, Makarska Ulica 1,21000 Split,Erste &amp; Steiermärkische S-Leasing društvo s ograničenom odgovornošću za leasing vozila i strojeva, OIB 46550671661, Zelinska 3,10000 Zagreb,PRIVREDNA BANKA ZAGREB - DIONIČKO DRUŠTVO, OIB 02535697732, Radnička cesta 50,10000 Zagreb,Ante Perić, OIB 03573369514, Turjaci 33,21230 Turjaci,ZAGORA PROMET društvo s ograničenom odgovornošću za unutarnju i vanjsku trgovinu, ugostiteljstvo i turizam, OIB 27828072282, Put Krbana 1,21220 Trogir</derivirana_varijabla>
  </DomainObject.Predmet.StrankaWithAdressOIB>
  <DomainObject.Predmet.StrankaNazivFormated>
    <izvorni_sadrzaj>ALPRO-ATT društvo s ograničenom odgovornošću za trgovinu i proizvodnju,CROATIA osiguranje d.d.,ERSTE CARD CLUB društvo s ograničenom odgovornošću za financijsko posredovanje i usluge,Grad Zagreb,HRVATSKE ŠUME društvo s ograničenom odgovornošću,PRIMARK, društvo s ograničenom odgovornošću za označivanje proizvoda i ambalaže i trgovinu,VINA BEDEKOVICH d.o.o. za proizvodnju, trgovinu i usluge,ZAGREBAČKI HOLDING, društvo s ograničenom odgovornošću za održavanje čistoće, putnička agencija, šport, upravljanje ob,HIDROEX d.o.o. za trgovinu i usluge,LIBRA DALMATIA j.d.o.o. za trgovinu i usluge,LOGOKOD društvo s ograničenom odgovornošću za inženjering, zastupanje, unutarnju i vanjsku trgovinu,VODOOPSKRBA I ODVODNJA ZAPREŠIĆ društvo s ograničenom odgovornošću za usluge,ZAPREŠIĆ, društvo s ograničenom odgovornošću za obavljanje komunalnih djelatnosti,ZAVOD ZA ISPITIVANJE KVALITETE ROBE, društvo s ograničenom odgovornošću,LASER trgovina i servis d.o.o.,Erste &amp; Steiermärkische S-Leasing društvo s ograničenom odgovornošću za leasing vozila i strojeva,PRIVREDNA BANKA ZAGREB - DIONIČKO DRUŠTVO,Ante Perić,ZAGORA PROMET društvo s ograničenom odgovornošću za unutarnju i vanjsku trgovinu, ugostiteljstvo i turizam</izvorni_sadrzaj>
    <derivirana_varijabla naziv="DomainObject.Predmet.StrankaNazivFormated_1">ALPRO-ATT društvo s ograničenom odgovornošću za trgovinu i proizvodnju,CROATIA osiguranje d.d.,ERSTE CARD CLUB društvo s ograničenom odgovornošću za financijsko posredovanje i usluge,Grad Zagreb,HRVATSKE ŠUME društvo s ograničenom odgovornošću,PRIMARK, društvo s ograničenom odgovornošću za označivanje proizvoda i ambalaže i trgovinu,VINA BEDEKOVICH d.o.o. za proizvodnju, trgovinu i usluge,ZAGREBAČKI HOLDING, društvo s ograničenom odgovornošću za održavanje čistoće, putnička agencija, šport, upravljanje ob,HIDROEX d.o.o. za trgovinu i usluge,LIBRA DALMATIA j.d.o.o. za trgovinu i usluge,LOGOKOD društvo s ograničenom odgovornošću za inženjering, zastupanje, unutarnju i vanjsku trgovinu,VODOOPSKRBA I ODVODNJA ZAPREŠIĆ društvo s ograničenom odgovornošću za usluge,ZAPREŠIĆ, društvo s ograničenom odgovornošću za obavljanje komunalnih djelatnosti,ZAVOD ZA ISPITIVANJE KVALITETE ROBE, društvo s ograničenom odgovornošću,LASER trgovina i servis d.o.o.,Erste &amp; Steiermärkische S-Leasing društvo s ograničenom odgovornošću za leasing vozila i strojeva,PRIVREDNA BANKA ZAGREB - DIONIČKO DRUŠTVO,Ante Perić,ZAGORA PROMET društvo s ograničenom odgovornošću za unutarnju i vanjsku trgovinu, ugostiteljstvo i turizam</derivirana_varijabla>
  </DomainObject.Predmet.StrankaNazivFormated>
  <DomainObject.Predmet.StrankaNazivFormatedOIB>
    <izvorni_sadrzaj>ALPRO-ATT društvo s ograničenom odgovornošću za trgovinu i proizvodnju, OIB 51191227541,CROATIA osiguranje d.d., OIB 26187994862,ERSTE CARD CLUB društvo s ograničenom odgovornošću za financijsko posredovanje i usluge, OIB 85941596441,Grad Zagreb, OIB 61817894937,HRVATSKE ŠUME društvo s ograničenom odgovornošću, OIB 69693144506,PRIMARK, društvo s ograničenom odgovornošću za označivanje proizvoda i ambalaže i trgovinu, OIB 75653529088,VINA BEDEKOVICH d.o.o. za proizvodnju, trgovinu i usluge, OIB 21159487943,ZAGREBAČKI HOLDING, društvo s ograničenom odgovornošću za održavanje čistoće, putnička agencija, šport, upravljanje ob, OIB 85584865987,HIDROEX d.o.o. za trgovinu i usluge, OIB 26999675898,LIBRA DALMATIA j.d.o.o. za trgovinu i usluge, OIB 04200434191,LOGOKOD društvo s ograničenom odgovornošću za inženjering, zastupanje, unutarnju i vanjsku trgovinu, OIB 63094356870,VODOOPSKRBA I ODVODNJA ZAPREŠIĆ društvo s ograničenom odgovornošću za usluge, OIB 29113541841,ZAPREŠIĆ, društvo s ograničenom odgovornošću za obavljanje komunalnih djelatnosti, OIB 96412232479,ZAVOD ZA ISPITIVANJE KVALITETE ROBE, društvo s ograničenom odgovornošću, OIB 97529892062,LASER trgovina i servis d.o.o., OIB 97244287460,Erste &amp; Steiermärkische S-Leasing društvo s ograničenom odgovornošću za leasing vozila i strojeva, OIB 46550671661,PRIVREDNA BANKA ZAGREB - DIONIČKO DRUŠTVO, OIB 02535697732,Ante Perić, OIB 03573369514,ZAGORA PROMET društvo s ograničenom odgovornošću za unutarnju i vanjsku trgovinu, ugostiteljstvo i turizam, OIB 27828072282</izvorni_sadrzaj>
    <derivirana_varijabla naziv="DomainObject.Predmet.StrankaNazivFormatedOIB_1">ALPRO-ATT društvo s ograničenom odgovornošću za trgovinu i proizvodnju, OIB 51191227541,CROATIA osiguranje d.d., OIB 26187994862,ERSTE CARD CLUB društvo s ograničenom odgovornošću za financijsko posredovanje i usluge, OIB 85941596441,Grad Zagreb, OIB 61817894937,HRVATSKE ŠUME društvo s ograničenom odgovornošću, OIB 69693144506,PRIMARK, društvo s ograničenom odgovornošću za označivanje proizvoda i ambalaže i trgovinu, OIB 75653529088,VINA BEDEKOVICH d.o.o. za proizvodnju, trgovinu i usluge, OIB 21159487943,ZAGREBAČKI HOLDING, društvo s ograničenom odgovornošću za održavanje čistoće, putnička agencija, šport, upravljanje ob, OIB 85584865987,HIDROEX d.o.o. za trgovinu i usluge, OIB 26999675898,LIBRA DALMATIA j.d.o.o. za trgovinu i usluge, OIB 04200434191,LOGOKOD društvo s ograničenom odgovornošću za inženjering, zastupanje, unutarnju i vanjsku trgovinu, OIB 63094356870,VODOOPSKRBA I ODVODNJA ZAPREŠIĆ društvo s ograničenom odgovornošću za usluge, OIB 29113541841,ZAPREŠIĆ, društvo s ograničenom odgovornošću za obavljanje komunalnih djelatnosti, OIB 96412232479,ZAVOD ZA ISPITIVANJE KVALITETE ROBE, društvo s ograničenom odgovornošću, OIB 97529892062,LASER trgovina i servis d.o.o., OIB 97244287460,Erste &amp; Steiermärkische S-Leasing društvo s ograničenom odgovornošću za leasing vozila i strojeva, OIB 46550671661,PRIVREDNA BANKA ZAGREB - DIONIČKO DRUŠTVO, OIB 02535697732,Ante Perić, OIB 03573369514,ZAGORA PROMET društvo s ograničenom odgovornošću za unutarnju i vanjsku trgovinu, ugostiteljstvo i turizam, OIB 27828072282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ALPRO-ATT društvo s ograničenom odgovornošću za trgovinu i proizvodnju</item>
      <item>CROATIA osiguranje d.d.</item>
      <item>ERSTE CARD CLUB društvo s ograničenom odgovornošću za financijsko posredovanje i usluge</item>
      <item>Grad Zagreb</item>
      <item>HRVATSKE ŠUME društvo s ograničenom odgovornošću</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Erste &amp; Steiermärkische S-Leasing društvo s ograničenom odgovornošću za leasing vozila i strojeva zastupanog po punomoćniku Zvonimir Buterin; Lada Ćustić</item>
      <item>PRIVREDNA BANKA ZAGREB - DIONIČKO DRUŠTVO zastupanog po punomoćniku Tihana Svetec</item>
      <item>Ante Perić</item>
      <item>ZAGORA PROMET društvo s ograničenom odgovornošću za unutarnju i vanjsku trgovinu, ugostiteljstvo i turizam</item>
    </izvorni_sadrzaj>
    <derivirana_varijabla naziv="DomainObject.Predmet.StrankaListFormated_1">
      <item>ALPRO-ATT društvo s ograničenom odgovornošću za trgovinu i proizvodnju</item>
      <item>CROATIA osiguranje d.d.</item>
      <item>ERSTE CARD CLUB društvo s ograničenom odgovornošću za financijsko posredovanje i usluge</item>
      <item>Grad Zagreb</item>
      <item>HRVATSKE ŠUME društvo s ograničenom odgovornošću</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Erste &amp; Steiermärkische S-Leasing društvo s ograničenom odgovornošću za leasing vozila i strojeva zastupanog po punomoćniku Zvonimir Buterin; Lada Ćustić</item>
      <item>PRIVREDNA BANKA ZAGREB - DIONIČKO DRUŠTVO zastupanog po punomoćniku Tihana Svetec</item>
      <item>Ante Perić</item>
      <item>ZAGORA PROMET društvo s ograničenom odgovornošću za unutarnju i vanjsku trgovinu, ugostiteljstvo i turizam</item>
    </derivirana_varijabla>
  </DomainObject.Predmet.StrankaListFormated>
  <DomainObject.Predmet.StrankaListFormatedOIB>
    <izvorni_sadrzaj>
      <item>ALPRO-ATT društvo s ograničenom odgovornošću za trgovinu i proizvodnju, OIB 51191227541</item>
      <item>CROATIA osiguranje d.d., OIB 26187994862</item>
      <item>ERSTE CARD CLUB društvo s ograničenom odgovornošću za financijsko posredovanje i usluge, OIB 85941596441</item>
      <item>Grad Zagreb, OIB 61817894937</item>
      <item>HRVATSKE ŠUME društvo s ograničenom odgovornošću, OIB 69693144506</item>
      <item>PRIMARK, društvo s ograničenom odgovornošću za označivanje proizvoda i ambalaže i trgovinu, OIB 75653529088</item>
      <item>VINA BEDEKOVICH d.o.o. za proizvodnju, trgovinu i usluge, OIB 21159487943</item>
      <item>ZAGREBAČKI HOLDING, društvo s ograničenom odgovornošću za održavanje čistoće, putnička agencija, šport, upravljanje ob, OIB 85584865987</item>
      <item>HIDROEX d.o.o. za trgovinu i usluge, OIB 26999675898</item>
      <item>LIBRA DALMATIA j.d.o.o. za trgovinu i usluge, OIB 04200434191</item>
      <item>LOGOKOD društvo s ograničenom odgovornošću za inženjering, zastupanje, unutarnju i vanjsku trgovinu, OIB 63094356870</item>
      <item>VODOOPSKRBA I ODVODNJA ZAPREŠIĆ društvo s ograničenom odgovornošću za usluge, OIB 29113541841</item>
      <item>ZAPREŠIĆ, društvo s ograničenom odgovornošću za obavljanje komunalnih djelatnosti, OIB 96412232479</item>
      <item>ZAVOD ZA ISPITIVANJE KVALITETE ROBE, društvo s ograničenom odgovornošću, OIB 97529892062</item>
      <item>LASER trgovina i servis d.o.o., OIB 97244287460</item>
      <item>Erste &amp; Steiermärkische S-Leasing društvo s ograničenom odgovornošću za leasing vozila i strojeva, OIB 46550671661 zastupanog po punomoćniku Zvonimir Buterin; Lada Ćustić</item>
      <item>PRIVREDNA BANKA ZAGREB - DIONIČKO DRUŠTVO, OIB 02535697732 zastupanog po punomoćniku Tihana Svetec</item>
      <item>Ante Perić, OIB 03573369514</item>
      <item>ZAGORA PROMET društvo s ograničenom odgovornošću za unutarnju i vanjsku trgovinu, ugostiteljstvo i turizam, OIB 27828072282</item>
    </izvorni_sadrzaj>
    <derivirana_varijabla naziv="DomainObject.Predmet.StrankaListFormatedOIB_1">
      <item>ALPRO-ATT društvo s ograničenom odgovornošću za trgovinu i proizvodnju, OIB 51191227541</item>
      <item>CROATIA osiguranje d.d., OIB 26187994862</item>
      <item>ERSTE CARD CLUB društvo s ograničenom odgovornošću za financijsko posredovanje i usluge, OIB 85941596441</item>
      <item>Grad Zagreb, OIB 61817894937</item>
      <item>HRVATSKE ŠUME društvo s ograničenom odgovornošću, OIB 69693144506</item>
      <item>PRIMARK, društvo s ograničenom odgovornošću za označivanje proizvoda i ambalaže i trgovinu, OIB 75653529088</item>
      <item>VINA BEDEKOVICH d.o.o. za proizvodnju, trgovinu i usluge, OIB 21159487943</item>
      <item>ZAGREBAČKI HOLDING, društvo s ograničenom odgovornošću za održavanje čistoće, putnička agencija, šport, upravljanje ob, OIB 85584865987</item>
      <item>HIDROEX d.o.o. za trgovinu i usluge, OIB 26999675898</item>
      <item>LIBRA DALMATIA j.d.o.o. za trgovinu i usluge, OIB 04200434191</item>
      <item>LOGOKOD društvo s ograničenom odgovornošću za inženjering, zastupanje, unutarnju i vanjsku trgovinu, OIB 63094356870</item>
      <item>VODOOPSKRBA I ODVODNJA ZAPREŠIĆ društvo s ograničenom odgovornošću za usluge, OIB 29113541841</item>
      <item>ZAPREŠIĆ, društvo s ograničenom odgovornošću za obavljanje komunalnih djelatnosti, OIB 96412232479</item>
      <item>ZAVOD ZA ISPITIVANJE KVALITETE ROBE, društvo s ograničenom odgovornošću, OIB 97529892062</item>
      <item>LASER trgovina i servis d.o.o., OIB 97244287460</item>
      <item>Erste &amp; Steiermärkische S-Leasing društvo s ograničenom odgovornošću za leasing vozila i strojeva, OIB 46550671661 zastupanog po punomoćniku Zvonimir Buterin; Lada Ćustić</item>
      <item>PRIVREDNA BANKA ZAGREB - DIONIČKO DRUŠTVO, OIB 02535697732 zastupanog po punomoćniku Tihana Svetec</item>
      <item>Ante Perić, OIB 03573369514</item>
      <item>ZAGORA PROMET društvo s ograničenom odgovornošću za unutarnju i vanjsku trgovinu, ugostiteljstvo i turizam, OIB 27828072282</item>
    </derivirana_varijabla>
  </DomainObject.Predmet.StrankaListFormatedOIB>
  <DomainObject.Predmet.StrankaListFormatedWithAdress>
    <izvorni_sadrzaj>
      <item>ALPRO-ATT društvo s ograničenom odgovornošću za trgovinu i proizvodnju, Trogirska cesta 4, 21220 Plano</item>
      <item>CROATIA osiguranje d.d., Vatroslava Jagića 33, 10000 Zagreb</item>
      <item>ERSTE CARD CLUB društvo s ograničenom odgovornošću za financijsko posredovanje i usluge, Ulica Frana Folnegovića 6, 10000 Zagreb</item>
      <item>Grad Zagreb, Trg Stjepana Radića 1, 10000 Zagreb</item>
      <item>HRVATSKE ŠUME društvo s ograničenom odgovornošću, Ulica Kneza Branimira 1, 10000 Zagreb</item>
      <item>PRIMARK, društvo s ograničenom odgovornošću za označivanje proizvoda i ambalaže i trgovinu, Novačka cesta 10/A, 10437 Rakitje</item>
      <item>VINA BEDEKOVICH d.o.o. za proizvodnju, trgovinu i usluge, Bedenica 179/c, 10380 Bedenica</item>
      <item>ZAGREBAČKI HOLDING, društvo s ograničenom odgovornošću za održavanje čistoće, putnička agencija, šport, upravljanje ob, Ulica grada Vukovara 41, 10000 Zagreb</item>
      <item>HIDROEX d.o.o. za trgovinu i usluge, Nova ulica 7, 10290 Zaprešić</item>
      <item>LIBRA DALMATIA j.d.o.o. za trgovinu i usluge, Zgon 84, 21210 Solin</item>
      <item>LOGOKOD društvo s ograničenom odgovornošću za inženjering, zastupanje, unutarnju i vanjsku trgovinu, Padine 15, 10000 Zagreb</item>
      <item>VODOOPSKRBA I ODVODNJA ZAPREŠIĆ društvo s ograničenom odgovornošću za usluge, Zelengaj 15, 10290 Zaprešić</item>
      <item>ZAPREŠIĆ, društvo s ograničenom odgovornošću za obavljanje komunalnih djelatnosti, Zelengaj 15, 10290 Zaprešić</item>
      <item>ZAVOD ZA ISPITIVANJE KVALITETE ROBE, društvo s ograničenom odgovornošću, Škrape 53, 21000 Split</item>
      <item>LASER trgovina i servis d.o.o., Makarska Ulica 1, 21000 Split</item>
      <item>Erste &amp; Steiermärkische S-Leasing društvo s ograničenom odgovornošću za leasing vozila i strojeva, Zelinska 3, 10000 Zagreb zastupanog po punomoćniku Zvonimir Buterin; Lada Ćustić</item>
      <item>PRIVREDNA BANKA ZAGREB - DIONIČKO DRUŠTVO, Radnička cesta 50, 10000 Zagreb zastupanog po punomoćniku Tihana Svetec</item>
      <item>Ante Perić, Turjaci 33, 21230 Turjaci</item>
      <item>ZAGORA PROMET društvo s ograničenom odgovornošću za unutarnju i vanjsku trgovinu, ugostiteljstvo i turizam, Put Krbana 1, 21220 Trogir</item>
    </izvorni_sadrzaj>
    <derivirana_varijabla naziv="DomainObject.Predmet.StrankaListFormatedWithAdress_1">
      <item>ALPRO-ATT društvo s ograničenom odgovornošću za trgovinu i proizvodnju, Trogirska cesta 4, 21220 Plano</item>
      <item>CROATIA osiguranje d.d., Vatroslava Jagića 33, 10000 Zagreb</item>
      <item>ERSTE CARD CLUB društvo s ograničenom odgovornošću za financijsko posredovanje i usluge, Ulica Frana Folnegovića 6, 10000 Zagreb</item>
      <item>Grad Zagreb, Trg Stjepana Radića 1, 10000 Zagreb</item>
      <item>HRVATSKE ŠUME društvo s ograničenom odgovornošću, Ulica Kneza Branimira 1, 10000 Zagreb</item>
      <item>PRIMARK, društvo s ograničenom odgovornošću za označivanje proizvoda i ambalaže i trgovinu, Novačka cesta 10/A, 10437 Rakitje</item>
      <item>VINA BEDEKOVICH d.o.o. za proizvodnju, trgovinu i usluge, Bedenica 179/c, 10380 Bedenica</item>
      <item>ZAGREBAČKI HOLDING, društvo s ograničenom odgovornošću za održavanje čistoće, putnička agencija, šport, upravljanje ob, Ulica grada Vukovara 41, 10000 Zagreb</item>
      <item>HIDROEX d.o.o. za trgovinu i usluge, Nova ulica 7, 10290 Zaprešić</item>
      <item>LIBRA DALMATIA j.d.o.o. za trgovinu i usluge, Zgon 84, 21210 Solin</item>
      <item>LOGOKOD društvo s ograničenom odgovornošću za inženjering, zastupanje, unutarnju i vanjsku trgovinu, Padine 15, 10000 Zagreb</item>
      <item>VODOOPSKRBA I ODVODNJA ZAPREŠIĆ društvo s ograničenom odgovornošću za usluge, Zelengaj 15, 10290 Zaprešić</item>
      <item>ZAPREŠIĆ, društvo s ograničenom odgovornošću za obavljanje komunalnih djelatnosti, Zelengaj 15, 10290 Zaprešić</item>
      <item>ZAVOD ZA ISPITIVANJE KVALITETE ROBE, društvo s ograničenom odgovornošću, Škrape 53, 21000 Split</item>
      <item>LASER trgovina i servis d.o.o., Makarska Ulica 1, 21000 Split</item>
      <item>Erste &amp; Steiermärkische S-Leasing društvo s ograničenom odgovornošću za leasing vozila i strojeva, Zelinska 3, 10000 Zagreb zastupanog po punomoćniku Zvonimir Buterin; Lada Ćustić</item>
      <item>PRIVREDNA BANKA ZAGREB - DIONIČKO DRUŠTVO, Radnička cesta 50, 10000 Zagreb zastupanog po punomoćniku Tihana Svetec</item>
      <item>Ante Perić, Turjaci 33, 21230 Turjaci</item>
      <item>ZAGORA PROMET društvo s ograničenom odgovornošću za unutarnju i vanjsku trgovinu, ugostiteljstvo i turizam, Put Krbana 1, 21220 Trogir</item>
    </derivirana_varijabla>
  </DomainObject.Predmet.StrankaListFormatedWithAdress>
  <DomainObject.Predmet.StrankaListFormatedWithAdressOIB>
    <izvorni_sadrzaj>
      <item>ALPRO-ATT društvo s ograničenom odgovornošću za trgovinu i proizvodnju, OIB 51191227541, Trogirska cesta 4, 21220 Plano</item>
      <item>CROATIA osiguranje d.d., OIB 26187994862, Vatroslava Jagića 33, 10000 Zagreb</item>
      <item>ERSTE CARD CLUB društvo s ograničenom odgovornošću za financijsko posredovanje i usluge, OIB 85941596441, Ulica Frana Folnegovića 6, 10000 Zagreb</item>
      <item>Grad Zagreb, OIB 61817894937, Trg Stjepana Radića 1, 10000 Zagreb</item>
      <item>HRVATSKE ŠUME društvo s ograničenom odgovornošću, OIB 69693144506, Ulica Kneza Branimira 1, 10000 Zagreb</item>
      <item>PRIMARK, društvo s ograničenom odgovornošću za označivanje proizvoda i ambalaže i trgovinu, OIB 75653529088, Novačka cesta 10/A, 10437 Rakitje</item>
      <item>VINA BEDEKOVICH d.o.o. za proizvodnju, trgovinu i usluge, OIB 21159487943, Bedenica 179/c, 10380 Bedenica</item>
      <item>ZAGREBAČKI HOLDING, društvo s ograničenom odgovornošću za održavanje čistoće, putnička agencija, šport, upravljanje ob, OIB 85584865987, Ulica grada Vukovara 41, 10000 Zagreb</item>
      <item>HIDROEX d.o.o. za trgovinu i usluge, OIB 26999675898, Nova ulica 7, 10290 Zaprešić</item>
      <item>LIBRA DALMATIA j.d.o.o. za trgovinu i usluge, OIB 04200434191, Zgon 84, 21210 Solin</item>
      <item>LOGOKOD društvo s ograničenom odgovornošću za inženjering, zastupanje, unutarnju i vanjsku trgovinu, OIB 63094356870, Padine 15, 10000 Zagreb</item>
      <item>VODOOPSKRBA I ODVODNJA ZAPREŠIĆ društvo s ograničenom odgovornošću za usluge, OIB 29113541841, Zelengaj 15, 10290 Zaprešić</item>
      <item>ZAPREŠIĆ, društvo s ograničenom odgovornošću za obavljanje komunalnih djelatnosti, OIB 96412232479, Zelengaj 15, 10290 Zaprešić</item>
      <item>ZAVOD ZA ISPITIVANJE KVALITETE ROBE, društvo s ograničenom odgovornošću, OIB 97529892062, Škrape 53, 21000 Split</item>
      <item>LASER trgovina i servis d.o.o., OIB 97244287460, Makarska Ulica 1, 21000 Split</item>
      <item>Erste &amp; Steiermärkische S-Leasing društvo s ograničenom odgovornošću za leasing vozila i strojeva, OIB 46550671661, Zelinska 3, 10000 Zagreb zastupanog po punomoćniku Zvonimir Buterin; Lada Ćustić</item>
      <item>PRIVREDNA BANKA ZAGREB - DIONIČKO DRUŠTVO, OIB 02535697732, Radnička cesta 50, 10000 Zagreb zastupanog po punomoćniku Tihana Svetec</item>
      <item>Ante Perić, OIB 03573369514, Turjaci 33, 21230 Turjaci</item>
      <item>ZAGORA PROMET društvo s ograničenom odgovornošću za unutarnju i vanjsku trgovinu, ugostiteljstvo i turizam, OIB 27828072282, Put Krbana 1, 21220 Trogir</item>
    </izvorni_sadrzaj>
    <derivirana_varijabla naziv="DomainObject.Predmet.StrankaListFormatedWithAdressOIB_1">
      <item>ALPRO-ATT društvo s ograničenom odgovornošću za trgovinu i proizvodnju, OIB 51191227541, Trogirska cesta 4, 21220 Plano</item>
      <item>CROATIA osiguranje d.d., OIB 26187994862, Vatroslava Jagića 33, 10000 Zagreb</item>
      <item>ERSTE CARD CLUB društvo s ograničenom odgovornošću za financijsko posredovanje i usluge, OIB 85941596441, Ulica Frana Folnegovića 6, 10000 Zagreb</item>
      <item>Grad Zagreb, OIB 61817894937, Trg Stjepana Radića 1, 10000 Zagreb</item>
      <item>HRVATSKE ŠUME društvo s ograničenom odgovornošću, OIB 69693144506, Ulica Kneza Branimira 1, 10000 Zagreb</item>
      <item>PRIMARK, društvo s ograničenom odgovornošću za označivanje proizvoda i ambalaže i trgovinu, OIB 75653529088, Novačka cesta 10/A, 10437 Rakitje</item>
      <item>VINA BEDEKOVICH d.o.o. za proizvodnju, trgovinu i usluge, OIB 21159487943, Bedenica 179/c, 10380 Bedenica</item>
      <item>ZAGREBAČKI HOLDING, društvo s ograničenom odgovornošću za održavanje čistoće, putnička agencija, šport, upravljanje ob, OIB 85584865987, Ulica grada Vukovara 41, 10000 Zagreb</item>
      <item>HIDROEX d.o.o. za trgovinu i usluge, OIB 26999675898, Nova ulica 7, 10290 Zaprešić</item>
      <item>LIBRA DALMATIA j.d.o.o. za trgovinu i usluge, OIB 04200434191, Zgon 84, 21210 Solin</item>
      <item>LOGOKOD društvo s ograničenom odgovornošću za inženjering, zastupanje, unutarnju i vanjsku trgovinu, OIB 63094356870, Padine 15, 10000 Zagreb</item>
      <item>VODOOPSKRBA I ODVODNJA ZAPREŠIĆ društvo s ograničenom odgovornošću za usluge, OIB 29113541841, Zelengaj 15, 10290 Zaprešić</item>
      <item>ZAPREŠIĆ, društvo s ograničenom odgovornošću za obavljanje komunalnih djelatnosti, OIB 96412232479, Zelengaj 15, 10290 Zaprešić</item>
      <item>ZAVOD ZA ISPITIVANJE KVALITETE ROBE, društvo s ograničenom odgovornošću, OIB 97529892062, Škrape 53, 21000 Split</item>
      <item>LASER trgovina i servis d.o.o., OIB 97244287460, Makarska Ulica 1, 21000 Split</item>
      <item>Erste &amp; Steiermärkische S-Leasing društvo s ograničenom odgovornošću za leasing vozila i strojeva, OIB 46550671661, Zelinska 3, 10000 Zagreb zastupanog po punomoćniku Zvonimir Buterin; Lada Ćustić</item>
      <item>PRIVREDNA BANKA ZAGREB - DIONIČKO DRUŠTVO, OIB 02535697732, Radnička cesta 50, 10000 Zagreb zastupanog po punomoćniku Tihana Svetec</item>
      <item>Ante Perić, OIB 03573369514, Turjaci 33, 21230 Turjaci</item>
      <item>ZAGORA PROMET društvo s ograničenom odgovornošću za unutarnju i vanjsku trgovinu, ugostiteljstvo i turizam, OIB 27828072282, Put Krbana 1, 21220 Trogir</item>
    </derivirana_varijabla>
  </DomainObject.Predmet.StrankaListFormatedWithAdressOIB>
  <DomainObject.Predmet.StrankaListNazivFormated>
    <izvorni_sadrzaj>
      <item>ALPRO-ATT društvo s ograničenom odgovornošću za trgovinu i proizvodnju</item>
      <item>CROATIA osiguranje d.d.</item>
      <item>ERSTE CARD CLUB društvo s ograničenom odgovornošću za financijsko posredovanje i usluge</item>
      <item>Grad Zagreb</item>
      <item>HRVATSKE ŠUME društvo s ograničenom odgovornošću</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Erste &amp; Steiermärkische S-Leasing društvo s ograničenom odgovornošću za leasing vozila i strojeva</item>
      <item>PRIVREDNA BANKA ZAGREB - DIONIČKO DRUŠTVO</item>
      <item>Ante Perić</item>
      <item>ZAGORA PROMET društvo s ograničenom odgovornošću za unutarnju i vanjsku trgovinu, ugostiteljstvo i turizam</item>
    </izvorni_sadrzaj>
    <derivirana_varijabla naziv="DomainObject.Predmet.StrankaListNazivFormated_1">
      <item>ALPRO-ATT društvo s ograničenom odgovornošću za trgovinu i proizvodnju</item>
      <item>CROATIA osiguranje d.d.</item>
      <item>ERSTE CARD CLUB društvo s ograničenom odgovornošću za financijsko posredovanje i usluge</item>
      <item>Grad Zagreb</item>
      <item>HRVATSKE ŠUME društvo s ograničenom odgovornošću</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Erste &amp; Steiermärkische S-Leasing društvo s ograničenom odgovornošću za leasing vozila i strojeva</item>
      <item>PRIVREDNA BANKA ZAGREB - DIONIČKO DRUŠTVO</item>
      <item>Ante Perić</item>
      <item>ZAGORA PROMET društvo s ograničenom odgovornošću za unutarnju i vanjsku trgovinu, ugostiteljstvo i turizam</item>
    </derivirana_varijabla>
  </DomainObject.Predmet.StrankaListNazivFormated>
  <DomainObject.Predmet.StrankaListNazivFormatedOIB>
    <izvorni_sadrzaj>
      <item>ALPRO-ATT društvo s ograničenom odgovornošću za trgovinu i proizvodnju, OIB 51191227541</item>
      <item>CROATIA osiguranje d.d., OIB 26187994862</item>
      <item>ERSTE CARD CLUB društvo s ograničenom odgovornošću za financijsko posredovanje i usluge, OIB 85941596441</item>
      <item>Grad Zagreb, OIB 61817894937</item>
      <item>HRVATSKE ŠUME društvo s ograničenom odgovornošću, OIB 69693144506</item>
      <item>PRIMARK, društvo s ograničenom odgovornošću za označivanje proizvoda i ambalaže i trgovinu, OIB 75653529088</item>
      <item>VINA BEDEKOVICH d.o.o. za proizvodnju, trgovinu i usluge, OIB 21159487943</item>
      <item>ZAGREBAČKI HOLDING, društvo s ograničenom odgovornošću za održavanje čistoće, putnička agencija, šport, upravljanje ob, OIB 85584865987</item>
      <item>HIDROEX d.o.o. za trgovinu i usluge, OIB 26999675898</item>
      <item>LIBRA DALMATIA j.d.o.o. za trgovinu i usluge, OIB 04200434191</item>
      <item>LOGOKOD društvo s ograničenom odgovornošću za inženjering, zastupanje, unutarnju i vanjsku trgovinu, OIB 63094356870</item>
      <item>VODOOPSKRBA I ODVODNJA ZAPREŠIĆ društvo s ograničenom odgovornošću za usluge, OIB 29113541841</item>
      <item>ZAPREŠIĆ, društvo s ograničenom odgovornošću za obavljanje komunalnih djelatnosti, OIB 96412232479</item>
      <item>ZAVOD ZA ISPITIVANJE KVALITETE ROBE, društvo s ograničenom odgovornošću, OIB 97529892062</item>
      <item>LASER trgovina i servis d.o.o., OIB 97244287460</item>
      <item>Erste &amp; Steiermärkische S-Leasing društvo s ograničenom odgovornošću za leasing vozila i strojeva, OIB 46550671661</item>
      <item>PRIVREDNA BANKA ZAGREB - DIONIČKO DRUŠTVO, OIB 02535697732</item>
      <item>Ante Perić, OIB 03573369514</item>
      <item>ZAGORA PROMET društvo s ograničenom odgovornošću za unutarnju i vanjsku trgovinu, ugostiteljstvo i turizam, OIB 27828072282</item>
    </izvorni_sadrzaj>
    <derivirana_varijabla naziv="DomainObject.Predmet.StrankaListNazivFormatedOIB_1">
      <item>ALPRO-ATT društvo s ograničenom odgovornošću za trgovinu i proizvodnju, OIB 51191227541</item>
      <item>CROATIA osiguranje d.d., OIB 26187994862</item>
      <item>ERSTE CARD CLUB društvo s ograničenom odgovornošću za financijsko posredovanje i usluge, OIB 85941596441</item>
      <item>Grad Zagreb, OIB 61817894937</item>
      <item>HRVATSKE ŠUME društvo s ograničenom odgovornošću, OIB 69693144506</item>
      <item>PRIMARK, društvo s ograničenom odgovornošću za označivanje proizvoda i ambalaže i trgovinu, OIB 75653529088</item>
      <item>VINA BEDEKOVICH d.o.o. za proizvodnju, trgovinu i usluge, OIB 21159487943</item>
      <item>ZAGREBAČKI HOLDING, društvo s ograničenom odgovornošću za održavanje čistoće, putnička agencija, šport, upravljanje ob, OIB 85584865987</item>
      <item>HIDROEX d.o.o. za trgovinu i usluge, OIB 26999675898</item>
      <item>LIBRA DALMATIA j.d.o.o. za trgovinu i usluge, OIB 04200434191</item>
      <item>LOGOKOD društvo s ograničenom odgovornošću za inženjering, zastupanje, unutarnju i vanjsku trgovinu, OIB 63094356870</item>
      <item>VODOOPSKRBA I ODVODNJA ZAPREŠIĆ društvo s ograničenom odgovornošću za usluge, OIB 29113541841</item>
      <item>ZAPREŠIĆ, društvo s ograničenom odgovornošću za obavljanje komunalnih djelatnosti, OIB 96412232479</item>
      <item>ZAVOD ZA ISPITIVANJE KVALITETE ROBE, društvo s ograničenom odgovornošću, OIB 97529892062</item>
      <item>LASER trgovina i servis d.o.o., OIB 97244287460</item>
      <item>Erste &amp; Steiermärkische S-Leasing društvo s ograničenom odgovornošću za leasing vozila i strojeva, OIB 46550671661</item>
      <item>PRIVREDNA BANKA ZAGREB - DIONIČKO DRUŠTVO, OIB 02535697732</item>
      <item>Ante Perić, OIB 03573369514</item>
      <item>ZAGORA PROMET društvo s ograničenom odgovornošću za unutarnju i vanjsku trgovinu, ugostiteljstvo i turizam, OIB 27828072282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Ana Mahmutović</item>
      <item>Marko Krpan</item>
      <item>Sebastian Miše</item>
      <item>Ozren Kobsa</item>
      <item>Zvonimir Buterin punomoćnik sudionika u postupku Erste &amp; Steiermärkische S-Leasing društvo s ograničenom odgovornošću za leasing vozila i strojeva</item>
      <item>Tihana Svetec punomoćnik sudionika u postupku PRIVREDNA BANKA ZAGREB - DIONIČKO DRUŠTVO</item>
      <item>Lada Ćustić punomoćnik sudionika u postupku Erste &amp; Steiermärkische S-Leasing društvo s ograničenom odgovornošću za leasing vozila i strojeva</item>
    </izvorni_sadrzaj>
    <derivirana_varijabla naziv="DomainObject.Predmet.OstaliListFormated_1">
      <item>Ana Mahmutović</item>
      <item>Marko Krpan</item>
      <item>Sebastian Miše</item>
      <item>Ozren Kobsa</item>
      <item>Zvonimir Buterin punomoćnik sudionika u postupku Erste &amp; Steiermärkische S-Leasing društvo s ograničenom odgovornošću za leasing vozila i strojeva</item>
      <item>Tihana Svetec punomoćnik sudionika u postupku PRIVREDNA BANKA ZAGREB - DIONIČKO DRUŠTVO</item>
      <item>Lada Ćustić punomoćnik sudionika u postupku Erste &amp; Steiermärkische S-Leasing društvo s ograničenom odgovornošću za leasing vozila i strojeva</item>
    </derivirana_varijabla>
  </DomainObject.Predmet.OstaliListFormated>
  <DomainObject.Predmet.OstaliListFormatedOIB>
    <izvorni_sadrzaj>
      <item>Ana Mahmutović, OIB 82184119932</item>
      <item>Marko Krpan, OIB 24419277674</item>
      <item>Sebastian Miše, OIB 51187752171</item>
      <item>Ozren Kobsa, OIB 79684042513</item>
      <item>Zvonimir Buterin, OIB 19227420622 punomoćnik sudionika u postupku Erste &amp; Steiermärkische S-Leasing društvo s ograničenom odgovornošću za leasing vozila i strojeva</item>
      <item>Tihana Svetec, OIB 59332925874 punomoćnik sudionika u postupku PRIVREDNA BANKA ZAGREB - DIONIČKO DRUŠTVO</item>
      <item>Lada Ćustić, OIB 87996021388 punomoćnik sudionika u postupku Erste &amp; Steiermärkische S-Leasing društvo s ograničenom odgovornošću za leasing vozila i strojeva</item>
    </izvorni_sadrzaj>
    <derivirana_varijabla naziv="DomainObject.Predmet.OstaliListFormatedOIB_1">
      <item>Ana Mahmutović, OIB 82184119932</item>
      <item>Marko Krpan, OIB 24419277674</item>
      <item>Sebastian Miše, OIB 51187752171</item>
      <item>Ozren Kobsa, OIB 79684042513</item>
      <item>Zvonimir Buterin, OIB 19227420622 punomoćnik sudionika u postupku Erste &amp; Steiermärkische S-Leasing društvo s ograničenom odgovornošću za leasing vozila i strojeva</item>
      <item>Tihana Svetec, OIB 59332925874 punomoćnik sudionika u postupku PRIVREDNA BANKA ZAGREB - DIONIČKO DRUŠTVO</item>
      <item>Lada Ćustić, OIB 87996021388 punomoćnik sudionika u postupku Erste &amp; Steiermärkische S-Leasing društvo s ograničenom odgovornošću za leasing vozila i strojeva</item>
    </derivirana_varijabla>
  </DomainObject.Predmet.OstaliListFormatedOIB>
  <DomainObject.Predmet.OstaliListFormatedWithAdress>
    <izvorni_sadrzaj>
      <item>Ana Mahmutović, Put Demunta 2, 21220 Trogir</item>
      <item>Marko Krpan, Boškovićeva 16, 10000 Zagreb</item>
      <item>Sebastian Miše, Petrinjska 48, 10000 Zagreb</item>
      <item>Ozren Kobsa, Prilaz Gjure Deželića 19, 10000 Zagreb</item>
      <item>Zvonimir Buterin, Masarykova ulica 3, 10000 Zagreb punomoćnik sudionika u postupku Erste &amp; Steiermärkische S-Leasing društvo s ograničenom odgovornošću za leasing vozila i strojeva</item>
      <item>Tihana Svetec, Domagojeva 18, 10000 Zagreb punomoćnik sudionika u postupku PRIVREDNA BANKA ZAGREB - DIONIČKO DRUŠTVO</item>
      <item>Lada Ćustić, Masarykova ulica 3, 10000 Zagreb punomoćnik sudionika u postupku Erste &amp; Steiermärkische S-Leasing društvo s ograničenom odgovornošću za leasing vozila i strojeva</item>
    </izvorni_sadrzaj>
    <derivirana_varijabla naziv="DomainObject.Predmet.OstaliListFormatedWithAdress_1">
      <item>Ana Mahmutović, Put Demunta 2, 21220 Trogir</item>
      <item>Marko Krpan, Boškovićeva 16, 10000 Zagreb</item>
      <item>Sebastian Miše, Petrinjska 48, 10000 Zagreb</item>
      <item>Ozren Kobsa, Prilaz Gjure Deželića 19, 10000 Zagreb</item>
      <item>Zvonimir Buterin, Masarykova ulica 3, 10000 Zagreb punomoćnik sudionika u postupku Erste &amp; Steiermärkische S-Leasing društvo s ograničenom odgovornošću za leasing vozila i strojeva</item>
      <item>Tihana Svetec, Domagojeva 18, 10000 Zagreb punomoćnik sudionika u postupku PRIVREDNA BANKA ZAGREB - DIONIČKO DRUŠTVO</item>
      <item>Lada Ćustić, Masarykova ulica 3, 10000 Zagreb punomoćnik sudionika u postupku Erste &amp; Steiermärkische S-Leasing društvo s ograničenom odgovornošću za leasing vozila i strojeva</item>
    </derivirana_varijabla>
  </DomainObject.Predmet.OstaliListFormatedWithAdress>
  <DomainObject.Predmet.OstaliListFormatedWithAdressOIB>
    <izvorni_sadrzaj>
      <item>Ana Mahmutović, OIB 82184119932, Put Demunta 2, 21220 Trogir</item>
      <item>Marko Krpan, OIB 24419277674, Boškovićeva 16, 10000 Zagreb</item>
      <item>Sebastian Miše, OIB 51187752171, Petrinjska 48, 10000 Zagreb</item>
      <item>Ozren Kobsa, OIB 79684042513, Prilaz Gjure Deželića 19, 10000 Zagreb</item>
      <item>Zvonimir Buterin, OIB 19227420622, Masarykova ulica 3, 10000 Zagreb punomoćnik sudionika u postupku Erste &amp; Steiermärkische S-Leasing društvo s ograničenom odgovornošću za leasing vozila i strojeva</item>
      <item>Tihana Svetec, OIB 59332925874, Domagojeva 18, 10000 Zagreb punomoćnik sudionika u postupku PRIVREDNA BANKA ZAGREB - DIONIČKO DRUŠTVO</item>
      <item>Lada Ćustić, OIB 87996021388, Masarykova ulica 3, 10000 Zagreb punomoćnik sudionika u postupku Erste &amp; Steiermärkische S-Leasing društvo s ograničenom odgovornošću za leasing vozila i strojeva</item>
    </izvorni_sadrzaj>
    <derivirana_varijabla naziv="DomainObject.Predmet.OstaliListFormatedWithAdressOIB_1">
      <item>Ana Mahmutović, OIB 82184119932, Put Demunta 2, 21220 Trogir</item>
      <item>Marko Krpan, OIB 24419277674, Boškovićeva 16, 10000 Zagreb</item>
      <item>Sebastian Miše, OIB 51187752171, Petrinjska 48, 10000 Zagreb</item>
      <item>Ozren Kobsa, OIB 79684042513, Prilaz Gjure Deželića 19, 10000 Zagreb</item>
      <item>Zvonimir Buterin, OIB 19227420622, Masarykova ulica 3, 10000 Zagreb punomoćnik sudionika u postupku Erste &amp; Steiermärkische S-Leasing društvo s ograničenom odgovornošću za leasing vozila i strojeva</item>
      <item>Tihana Svetec, OIB 59332925874, Domagojeva 18, 10000 Zagreb punomoćnik sudionika u postupku PRIVREDNA BANKA ZAGREB - DIONIČKO DRUŠTVO</item>
      <item>Lada Ćustić, OIB 87996021388, Masarykova ulica 3, 10000 Zagreb punomoćnik sudionika u postupku Erste &amp; Steiermärkische S-Leasing društvo s ograničenom odgovornošću za leasing vozila i strojeva</item>
    </derivirana_varijabla>
  </DomainObject.Predmet.OstaliListFormatedWithAdressOIB>
  <DomainObject.Predmet.OstaliListNazivFormated>
    <izvorni_sadrzaj>
      <item>Ana Mahmutović</item>
      <item>Marko Krpan</item>
      <item>Sebastian Miše</item>
      <item>Ozren Kobsa</item>
      <item>Zvonimir Buterin</item>
      <item>Tihana Svetec</item>
      <item>Lada Ćustić</item>
    </izvorni_sadrzaj>
    <derivirana_varijabla naziv="DomainObject.Predmet.OstaliListNazivFormated_1">
      <item>Ana Mahmutović</item>
      <item>Marko Krpan</item>
      <item>Sebastian Miše</item>
      <item>Ozren Kobsa</item>
      <item>Zvonimir Buterin</item>
      <item>Tihana Svetec</item>
      <item>Lada Ćustić</item>
    </derivirana_varijabla>
  </DomainObject.Predmet.OstaliListNazivFormated>
  <DomainObject.Predmet.OstaliListNazivFormatedOIB>
    <izvorni_sadrzaj>
      <item>Ana Mahmutović, OIB 82184119932</item>
      <item>Marko Krpan, OIB 24419277674</item>
      <item>Sebastian Miše, OIB 51187752171</item>
      <item>Ozren Kobsa, OIB 79684042513</item>
      <item>Zvonimir Buterin, OIB 19227420622</item>
      <item>Tihana Svetec, OIB 59332925874</item>
      <item>Lada Ćustić, OIB 87996021388</item>
    </izvorni_sadrzaj>
    <derivirana_varijabla naziv="DomainObject.Predmet.OstaliListNazivFormatedOIB_1">
      <item>Ana Mahmutović, OIB 82184119932</item>
      <item>Marko Krpan, OIB 24419277674</item>
      <item>Sebastian Miše, OIB 51187752171</item>
      <item>Ozren Kobsa, OIB 79684042513</item>
      <item>Zvonimir Buterin, OIB 19227420622</item>
      <item>Tihana Svetec, OIB 59332925874</item>
      <item>Lada Ćustić, OIB 87996021388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srpnja 2021.</izvorni_sadrzaj>
    <derivirana_varijabla naziv="DomainObject.Datum_1">23. srpnja 2021.</derivirana_varijabla>
  </DomainObject.Datum>
  <DomainObject.PoslovniBrojDokumenta>
    <izvorni_sadrzaj>St-173/2020-158</izvorni_sadrzaj>
    <derivirana_varijabla naziv="DomainObject.PoslovniBrojDokumenta_1">St-173/2020-158</derivirana_varijabla>
  </DomainObject.PoslovniBrojDokumenta>
  <DomainObject.Predmet.StrankaIDrugi>
    <izvorni_sadrzaj>ALPRO-ATT društvo s ograničenom odgovornošću za trgovinu i proizvodnju i dr.</izvorni_sadrzaj>
    <derivirana_varijabla naziv="DomainObject.Predmet.StrankaIDrugi_1">ALPRO-ATT društvo s ograničenom odgovornošću za trgovinu i proizvodnju i dr.</derivirana_varijabla>
  </DomainObject.Predmet.StrankaIDrugi>
  <DomainObject.Predmet.ProtustrankaIDrugi>
    <izvorni_sadrzaj/>
    <derivirana_varijabla naziv="DomainObject.Predmet.ProtustrankaIDrugi_1"/>
  </DomainObject.Predmet.ProtustrankaIDrugi>
  <DomainObject.Predmet.StrankaIDrugiAdressOIB>
    <izvorni_sadrzaj>ALPRO-ATT društvo s ograničenom odgovornošću za trgovinu i proizvodnju, OIB 51191227541, Trogirska cesta 4, 21220 Plano i dr.</izvorni_sadrzaj>
    <derivirana_varijabla naziv="DomainObject.Predmet.StrankaIDrugiAdressOIB_1">ALPRO-ATT društvo s ograničenom odgovornošću za trgovinu i proizvodnju, OIB 51191227541, Trogirska cesta 4, 21220 Plano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ALPRO-ATT društvo s ograničenom odgovornošću za trgovinu i proizvodnju</item>
      <item>Ana Mahmutović</item>
      <item>Marko Krpan</item>
      <item>CROATIA osiguranje d.d.</item>
      <item>ERSTE CARD CLUB društvo s ograničenom odgovornošću za financijsko posredovanje i usluge</item>
      <item>Grad Zagreb</item>
      <item>HRVATSKE ŠUME društvo s ograničenom odgovornošću</item>
      <item>Sebastian Miše</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Ozren Kobsa</item>
      <item>Erste &amp; Steiermärkische S-Leasing društvo s ograničenom odgovornošću za leasing vozila i strojeva</item>
      <item>Zvonimir Buterin</item>
      <item>PRIVREDNA BANKA ZAGREB - DIONIČKO DRUŠTVO</item>
      <item>Tihana Svetec</item>
      <item>Ante Perić</item>
      <item>Lada Ćustić</item>
      <item>ZAGORA PROMET društvo s ograničenom odgovornošću za unutarnju i vanjsku trgovinu, ugostiteljstvo i turizam</item>
    </izvorni_sadrzaj>
    <derivirana_varijabla naziv="DomainObject.Predmet.SudioniciListNaziv_1">
      <item>ALPRO-ATT društvo s ograničenom odgovornošću za trgovinu i proizvodnju</item>
      <item>Ana Mahmutović</item>
      <item>Marko Krpan</item>
      <item>CROATIA osiguranje d.d.</item>
      <item>ERSTE CARD CLUB društvo s ograničenom odgovornošću za financijsko posredovanje i usluge</item>
      <item>Grad Zagreb</item>
      <item>HRVATSKE ŠUME društvo s ograničenom odgovornošću</item>
      <item>Sebastian Miše</item>
      <item>PRIMARK, društvo s ograničenom odgovornošću za označivanje proizvoda i ambalaže i trgovinu</item>
      <item>VINA BEDEKOVICH d.o.o. za proizvodnju, trgovinu i usluge</item>
      <item>ZAGREBAČKI HOLDING, društvo s ograničenom odgovornošću za održavanje čistoće, putnička agencija, šport, upravljanje ob</item>
      <item>HIDROEX d.o.o. za trgovinu i usluge</item>
      <item>LIBRA DALMATIA j.d.o.o. za trgovinu i usluge</item>
      <item>LOGOKOD društvo s ograničenom odgovornošću za inženjering, zastupanje, unutarnju i vanjsku trgovinu</item>
      <item>VODOOPSKRBA I ODVODNJA ZAPREŠIĆ društvo s ograničenom odgovornošću za usluge</item>
      <item>ZAPREŠIĆ, društvo s ograničenom odgovornošću za obavljanje komunalnih djelatnosti</item>
      <item>ZAVOD ZA ISPITIVANJE KVALITETE ROBE, društvo s ograničenom odgovornošću</item>
      <item>LASER trgovina i servis d.o.o.</item>
      <item>Ozren Kobsa</item>
      <item>Erste &amp; Steiermärkische S-Leasing društvo s ograničenom odgovornošću za leasing vozila i strojeva</item>
      <item>Zvonimir Buterin</item>
      <item>PRIVREDNA BANKA ZAGREB - DIONIČKO DRUŠTVO</item>
      <item>Tihana Svetec</item>
      <item>Ante Perić</item>
      <item>Lada Ćustić</item>
      <item>ZAGORA PROMET društvo s ograničenom odgovornošću za unutarnju i vanjsku trgovinu, ugostiteljstvo i turizam</item>
    </derivirana_varijabla>
  </DomainObject.Predmet.SudioniciListNaziv>
  <DomainObject.Predmet.SudioniciListAdressOIB>
    <izvorni_sadrzaj>
      <item>ALPRO-ATT društvo s ograničenom odgovornošću za trgovinu i proizvodnju, OIB 51191227541, Trogirska cesta 4,21220 Plano</item>
      <item>Ana Mahmutović, OIB 82184119932, Put Demunta 2,21220 Trogir</item>
      <item>Marko Krpan, OIB 24419277674, Boškovićeva 16,10000 Zagreb</item>
      <item>CROATIA osiguranje d.d., OIB 26187994862, Vatroslava Jagića 33,10000 Zagreb</item>
      <item>ERSTE CARD CLUB društvo s ograničenom odgovornošću za financijsko posredovanje i usluge, OIB 85941596441, Ulica Frana Folnegovića 6,10000 Zagreb</item>
      <item>Grad Zagreb, OIB 61817894937, Trg Stjepana Radića 1,10000 Zagreb</item>
      <item>HRVATSKE ŠUME društvo s ograničenom odgovornošću, OIB 69693144506, Ulica Kneza Branimira 1,10000 Zagreb</item>
      <item>Sebastian Miše, OIB 51187752171, Petrinjska 48,10000 Zagreb</item>
      <item>PRIMARK, društvo s ograničenom odgovornošću za označivanje proizvoda i ambalaže i trgovinu, OIB 75653529088, Novačka cesta 10/A,10437 Rakitje</item>
      <item>VINA BEDEKOVICH d.o.o. za proizvodnju, trgovinu i usluge, OIB 21159487943, Bedenica 179/c,10380 Bedenica</item>
      <item>ZAGREBAČKI HOLDING, društvo s ograničenom odgovornošću za održavanje čistoće, putnička agencija, šport, upravljanje ob, OIB 85584865987, Ulica grada Vukovara 41,10000 Zagreb</item>
      <item>HIDROEX d.o.o. za trgovinu i usluge, OIB 26999675898, Nova ulica 7,10290 Zaprešić</item>
      <item>LIBRA DALMATIA j.d.o.o. za trgovinu i usluge, OIB 04200434191, Zgon 84,21210 Solin</item>
      <item>LOGOKOD društvo s ograničenom odgovornošću za inženjering, zastupanje, unutarnju i vanjsku trgovinu, OIB 63094356870, Padine 15,10000 Zagreb</item>
      <item>VODOOPSKRBA I ODVODNJA ZAPREŠIĆ društvo s ograničenom odgovornošću za usluge, OIB 29113541841, Zelengaj 15,10290 Zaprešić</item>
      <item>ZAPREŠIĆ, društvo s ograničenom odgovornošću za obavljanje komunalnih djelatnosti, OIB 96412232479, Zelengaj 15,10290 Zaprešić</item>
      <item>ZAVOD ZA ISPITIVANJE KVALITETE ROBE, društvo s ograničenom odgovornošću, OIB 97529892062, Škrape 53,21000 Split</item>
      <item>LASER trgovina i servis d.o.o., OIB 97244287460, Makarska Ulica 1,21000 Split</item>
      <item>Ozren Kobsa, OIB 79684042513, Prilaz Gjure Deželića 19,10000 Zagreb</item>
      <item>Erste &amp; Steiermärkische S-Leasing društvo s ograničenom odgovornošću za leasing vozila i strojeva, OIB 46550671661, Zelinska 3,10000 Zagreb</item>
      <item>Zvonimir Buterin, OIB 19227420622, Masarykova ulica 3,10000 Zagreb</item>
      <item>PRIVREDNA BANKA ZAGREB - DIONIČKO DRUŠTVO, OIB 02535697732, Radnička cesta 50,10000 Zagreb</item>
      <item>Tihana Svetec, OIB 59332925874, Domagojeva 18,10000 Zagreb</item>
      <item>Ante Perić, OIB 03573369514, Turjaci 33,21230 Turjaci</item>
      <item>Lada Ćustić, OIB 87996021388, Masarykova ulica 3,10000 Zagreb</item>
      <item>ZAGORA PROMET društvo s ograničenom odgovornošću za unutarnju i vanjsku trgovinu, ugostiteljstvo i turizam, OIB 27828072282, Put Krbana 1,21220 Trogir</item>
    </izvorni_sadrzaj>
    <derivirana_varijabla naziv="DomainObject.Predmet.SudioniciListAdressOIB_1">
      <item>ALPRO-ATT društvo s ograničenom odgovornošću za trgovinu i proizvodnju, OIB 51191227541, Trogirska cesta 4,21220 Plano</item>
      <item>Ana Mahmutović, OIB 82184119932, Put Demunta 2,21220 Trogir</item>
      <item>Marko Krpan, OIB 24419277674, Boškovićeva 16,10000 Zagreb</item>
      <item>CROATIA osiguranje d.d., OIB 26187994862, Vatroslava Jagića 33,10000 Zagreb</item>
      <item>ERSTE CARD CLUB društvo s ograničenom odgovornošću za financijsko posredovanje i usluge, OIB 85941596441, Ulica Frana Folnegovića 6,10000 Zagreb</item>
      <item>Grad Zagreb, OIB 61817894937, Trg Stjepana Radića 1,10000 Zagreb</item>
      <item>HRVATSKE ŠUME društvo s ograničenom odgovornošću, OIB 69693144506, Ulica Kneza Branimira 1,10000 Zagreb</item>
      <item>Sebastian Miše, OIB 51187752171, Petrinjska 48,10000 Zagreb</item>
      <item>PRIMARK, društvo s ograničenom odgovornošću za označivanje proizvoda i ambalaže i trgovinu, OIB 75653529088, Novačka cesta 10/A,10437 Rakitje</item>
      <item>VINA BEDEKOVICH d.o.o. za proizvodnju, trgovinu i usluge, OIB 21159487943, Bedenica 179/c,10380 Bedenica</item>
      <item>ZAGREBAČKI HOLDING, društvo s ograničenom odgovornošću za održavanje čistoće, putnička agencija, šport, upravljanje ob, OIB 85584865987, Ulica grada Vukovara 41,10000 Zagreb</item>
      <item>HIDROEX d.o.o. za trgovinu i usluge, OIB 26999675898, Nova ulica 7,10290 Zaprešić</item>
      <item>LIBRA DALMATIA j.d.o.o. za trgovinu i usluge, OIB 04200434191, Zgon 84,21210 Solin</item>
      <item>LOGOKOD društvo s ograničenom odgovornošću za inženjering, zastupanje, unutarnju i vanjsku trgovinu, OIB 63094356870, Padine 15,10000 Zagreb</item>
      <item>VODOOPSKRBA I ODVODNJA ZAPREŠIĆ društvo s ograničenom odgovornošću za usluge, OIB 29113541841, Zelengaj 15,10290 Zaprešić</item>
      <item>ZAPREŠIĆ, društvo s ograničenom odgovornošću za obavljanje komunalnih djelatnosti, OIB 96412232479, Zelengaj 15,10290 Zaprešić</item>
      <item>ZAVOD ZA ISPITIVANJE KVALITETE ROBE, društvo s ograničenom odgovornošću, OIB 97529892062, Škrape 53,21000 Split</item>
      <item>LASER trgovina i servis d.o.o., OIB 97244287460, Makarska Ulica 1,21000 Split</item>
      <item>Ozren Kobsa, OIB 79684042513, Prilaz Gjure Deželića 19,10000 Zagreb</item>
      <item>Erste &amp; Steiermärkische S-Leasing društvo s ograničenom odgovornošću za leasing vozila i strojeva, OIB 46550671661, Zelinska 3,10000 Zagreb</item>
      <item>Zvonimir Buterin, OIB 19227420622, Masarykova ulica 3,10000 Zagreb</item>
      <item>PRIVREDNA BANKA ZAGREB - DIONIČKO DRUŠTVO, OIB 02535697732, Radnička cesta 50,10000 Zagreb</item>
      <item>Tihana Svetec, OIB 59332925874, Domagojeva 18,10000 Zagreb</item>
      <item>Ante Perić, OIB 03573369514, Turjaci 33,21230 Turjaci</item>
      <item>Lada Ćustić, OIB 87996021388, Masarykova ulica 3,10000 Zagreb</item>
      <item>ZAGORA PROMET društvo s ograničenom odgovornošću za unutarnju i vanjsku trgovinu, ugostiteljstvo i turizam, OIB 27828072282, Put Krbana 1,21220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51191227541</item>
      <item>, OIB 82184119932</item>
      <item>, OIB 24419277674</item>
      <item>, OIB 26187994862</item>
      <item>, OIB 85941596441</item>
      <item>, OIB 61817894937</item>
      <item>, OIB 69693144506</item>
      <item>, OIB 51187752171</item>
      <item>, OIB 75653529088</item>
      <item>, OIB 21159487943</item>
      <item>, OIB 85584865987</item>
      <item>, OIB 26999675898</item>
      <item>, OIB 04200434191</item>
      <item>, OIB 63094356870</item>
      <item>, OIB 29113541841</item>
      <item>, OIB 96412232479</item>
      <item>, OIB 97529892062</item>
      <item>, OIB 97244287460</item>
      <item>, OIB 79684042513</item>
      <item>, OIB 46550671661</item>
      <item>, OIB 19227420622</item>
      <item>, OIB 02535697732</item>
      <item>, OIB 59332925874</item>
      <item>, OIB 03573369514</item>
      <item>, OIB 87996021388</item>
      <item>, OIB 27828072282</item>
    </izvorni_sadrzaj>
    <derivirana_varijabla naziv="DomainObject.Predmet.SudioniciListNazivOIB_1">
      <item>, OIB 51191227541</item>
      <item>, OIB 82184119932</item>
      <item>, OIB 24419277674</item>
      <item>, OIB 26187994862</item>
      <item>, OIB 85941596441</item>
      <item>, OIB 61817894937</item>
      <item>, OIB 69693144506</item>
      <item>, OIB 51187752171</item>
      <item>, OIB 75653529088</item>
      <item>, OIB 21159487943</item>
      <item>, OIB 85584865987</item>
      <item>, OIB 26999675898</item>
      <item>, OIB 04200434191</item>
      <item>, OIB 63094356870</item>
      <item>, OIB 29113541841</item>
      <item>, OIB 96412232479</item>
      <item>, OIB 97529892062</item>
      <item>, OIB 97244287460</item>
      <item>, OIB 79684042513</item>
      <item>, OIB 46550671661</item>
      <item>, OIB 19227420622</item>
      <item>, OIB 02535697732</item>
      <item>, OIB 59332925874</item>
      <item>, OIB 03573369514</item>
      <item>, OIB 87996021388</item>
      <item>, OIB 27828072282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Luščić 70, 47000 Karlovac</item>
    </izvorni_sadrzaj>
    <derivirana_varijabla naziv="DomainObject.Predmet.StecajniUpraviteljiListAddressOIB_1">
      <item>Marko Plavetić, OIB 54955106285, Luščić 70,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ožujka 2020.</izvorni_sadrzaj>
    <derivirana_varijabla naziv="DomainObject.Predmet.DatumPocetkaProcesa_1">23.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414D37-9B46-4BF1-8DDB-24530EB0ABF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39</properties:Pages>
  <properties:Words>7165</properties:Words>
  <properties:Characters>44409</properties:Characters>
  <properties:Lines>3880</properties:Lines>
  <properties:Paragraphs>2496</properties:Paragraphs>
  <properties:TotalTime>1880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2019-11-28T13:33:00Z</dcterms:created>
  <dc:creator>Katarina Mikulić</dc:creator>
  <cp:lastModifiedBy>Katarina Mikulić</cp:lastModifiedBy>
  <cp:lastPrinted>2021-07-23T10:43:00Z</cp:lastPrinted>
  <dcterms:modified xmlns:xsi="http://www.w3.org/2001/XMLSchema-instance" xsi:type="dcterms:W3CDTF">2021-07-23T11:10:00Z</dcterms:modified>
  <cp:revision>223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BrojStranica">
    <vt:i4>39</vt:i4>
  </prop:property>
  <prop:property fmtid="{D5CDD505-2E9C-101B-9397-08002B2CF9AE}" pid="4" name="Naslov">
    <vt:lpwstr>St-173/2020-158 / Zapisnik - Ročište za glasovanje o planu restrukturiranja (ZAPISNIK S ROČIŠTA ZA GLASOVANJE OD 23.7.2021..docx)</vt:lpwstr>
  </prop:property>
  <prop:property fmtid="{D5CDD505-2E9C-101B-9397-08002B2CF9AE}" pid="5" name="CC_coloring">
    <vt:bool>false</vt:bool>
  </prop:property>
</prop:Properties>
</file>